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06" w:rsidRPr="00051706" w:rsidRDefault="00051706" w:rsidP="00051706">
      <w:pPr>
        <w:bidi/>
        <w:spacing w:after="0" w:line="240" w:lineRule="auto"/>
        <w:jc w:val="center"/>
        <w:rPr>
          <w:rFonts w:ascii="IranNastaliq" w:hAnsi="IranNastaliq" w:cs="B Nazanin" w:hint="cs"/>
          <w:b/>
          <w:bCs/>
          <w:sz w:val="4"/>
          <w:szCs w:val="4"/>
          <w:rtl/>
          <w:lang w:bidi="fa-IR"/>
        </w:rPr>
      </w:pPr>
    </w:p>
    <w:p w:rsidR="001B3730" w:rsidRDefault="001B3730" w:rsidP="00051706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0"/>
          <w:szCs w:val="30"/>
          <w:rtl/>
          <w:lang w:bidi="fa-IR"/>
        </w:rPr>
      </w:pPr>
      <w:r w:rsidRPr="00051706">
        <w:rPr>
          <w:rFonts w:ascii="IranNastaliq" w:hAnsi="IranNastaliq" w:cs="B Nazanin"/>
          <w:b/>
          <w:bCs/>
          <w:sz w:val="30"/>
          <w:szCs w:val="30"/>
          <w:rtl/>
          <w:lang w:bidi="fa-IR"/>
        </w:rPr>
        <w:t>برنامه توسع</w:t>
      </w:r>
      <w:r w:rsidRPr="00051706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>ه</w:t>
      </w:r>
      <w:r w:rsidRPr="00051706">
        <w:rPr>
          <w:rFonts w:ascii="IranNastaliq" w:hAnsi="IranNastaliq" w:cs="B Nazanin"/>
          <w:b/>
          <w:bCs/>
          <w:sz w:val="30"/>
          <w:szCs w:val="30"/>
          <w:rtl/>
          <w:lang w:bidi="fa-IR"/>
        </w:rPr>
        <w:t xml:space="preserve"> 5 ساله گروه تربیت بدنی و علوم ورزشی</w:t>
      </w:r>
      <w:r w:rsidRPr="00051706">
        <w:rPr>
          <w:rFonts w:ascii="IranNastaliq" w:hAnsi="IranNastaliq" w:cs="B Nazanin" w:hint="cs"/>
          <w:b/>
          <w:bCs/>
          <w:sz w:val="30"/>
          <w:szCs w:val="30"/>
          <w:rtl/>
          <w:lang w:bidi="fa-IR"/>
        </w:rPr>
        <w:t xml:space="preserve">  دانشگاه زنجان</w:t>
      </w:r>
    </w:p>
    <w:p w:rsidR="00051706" w:rsidRPr="00051706" w:rsidRDefault="00051706" w:rsidP="00051706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704"/>
        <w:gridCol w:w="2823"/>
        <w:gridCol w:w="2863"/>
        <w:gridCol w:w="3511"/>
      </w:tblGrid>
      <w:tr w:rsidR="00A92C55" w:rsidRPr="002529EF" w:rsidTr="00A92C55">
        <w:trPr>
          <w:cantSplit/>
          <w:trHeight w:val="653"/>
          <w:jc w:val="center"/>
        </w:trPr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extDirection w:val="tbRl"/>
            <w:vAlign w:val="center"/>
          </w:tcPr>
          <w:p w:rsidR="00A92C55" w:rsidRPr="00051706" w:rsidRDefault="00A92C55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bookmarkStart w:id="0" w:name="_GoBack" w:colFirst="3" w:colLast="3"/>
          </w:p>
        </w:tc>
        <w:tc>
          <w:tcPr>
            <w:tcW w:w="302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2C55" w:rsidRPr="00051706" w:rsidRDefault="00A92C55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51706"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  <w:t>سال</w:t>
            </w:r>
          </w:p>
        </w:tc>
        <w:tc>
          <w:tcPr>
            <w:tcW w:w="441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92C55" w:rsidRPr="00051706" w:rsidRDefault="00A92C55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51706"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  <w:t>اهداف</w:t>
            </w:r>
          </w:p>
        </w:tc>
      </w:tr>
      <w:tr w:rsidR="00A92C55" w:rsidRPr="002529EF" w:rsidTr="00051706">
        <w:trPr>
          <w:cantSplit/>
          <w:trHeight w:val="653"/>
          <w:jc w:val="center"/>
        </w:trPr>
        <w:tc>
          <w:tcPr>
            <w:tcW w:w="283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302" w:type="pct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1392</w:t>
            </w:r>
          </w:p>
        </w:tc>
        <w:tc>
          <w:tcPr>
            <w:tcW w:w="1356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1B3730" w:rsidRPr="00051706" w:rsidRDefault="001B3730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051706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  <w:lang w:bidi="fa-IR"/>
              </w:rPr>
              <w:t>آموزشی</w:t>
            </w:r>
          </w:p>
        </w:tc>
        <w:tc>
          <w:tcPr>
            <w:tcW w:w="137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051706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</w:rPr>
              <w:t>پژوهشی</w:t>
            </w:r>
          </w:p>
        </w:tc>
        <w:tc>
          <w:tcPr>
            <w:tcW w:w="168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051706">
              <w:rPr>
                <w:rFonts w:ascii="IranNastaliq" w:hAnsi="IranNastaliq" w:cs="B Nazanin" w:hint="cs"/>
                <w:b/>
                <w:bCs/>
                <w:sz w:val="30"/>
                <w:szCs w:val="30"/>
                <w:rtl/>
              </w:rPr>
              <w:t>سایر</w:t>
            </w:r>
          </w:p>
        </w:tc>
      </w:tr>
      <w:tr w:rsidR="00A92C55" w:rsidRPr="00DE78D2" w:rsidTr="00CC140B">
        <w:trPr>
          <w:trHeight w:val="3037"/>
          <w:jc w:val="center"/>
        </w:trPr>
        <w:tc>
          <w:tcPr>
            <w:tcW w:w="283" w:type="pct"/>
            <w:vMerge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02" w:type="pct"/>
            <w:vMerge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56" w:type="pct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1B3730" w:rsidRPr="00051706" w:rsidRDefault="00A92C55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پروندة مجوز دکتری فیزیولوژی ورزشی</w:t>
            </w:r>
          </w:p>
          <w:p w:rsidR="001B3730" w:rsidRPr="00051706" w:rsidRDefault="00A92C55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پرونده مجوز کارشناسی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ارشد مدیریت ورزشی</w:t>
            </w:r>
          </w:p>
          <w:p w:rsidR="001B3730" w:rsidRPr="00051706" w:rsidRDefault="00A92C55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-تغییر گرایش دوره کارشناسی از فیزیولوژی ورزشی به</w:t>
            </w:r>
            <w:r w:rsidR="001B3730" w:rsidRPr="00051706">
              <w:rPr>
                <w:rFonts w:cs="B Nazanin"/>
                <w:sz w:val="20"/>
                <w:szCs w:val="20"/>
              </w:rPr>
              <w:t xml:space="preserve"> 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گرایش عمومی</w:t>
            </w:r>
          </w:p>
          <w:p w:rsidR="001B3730" w:rsidRPr="00051706" w:rsidRDefault="00A92C55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-تعیین معاون مدیر گروه جهت برنامه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ریزی و مدیریت دروس</w:t>
            </w:r>
            <w:r w:rsidR="001B3730" w:rsidRPr="00051706">
              <w:rPr>
                <w:rFonts w:cs="B Nazanin"/>
                <w:sz w:val="20"/>
                <w:szCs w:val="20"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عمومی</w:t>
            </w: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375" w:type="pct"/>
            <w:tcBorders>
              <w:top w:val="double" w:sz="4" w:space="0" w:color="auto"/>
              <w:right w:val="single" w:sz="4" w:space="0" w:color="auto"/>
            </w:tcBorders>
          </w:tcPr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-ارتقاء آقای دکتر احمد آزاد به مرتبة دانشیاری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-افتتاح کتابخانة الکترونیکی علوم ورزشی گروه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-کسب مجوز مجله مبانی علوم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-برگزاری همایش</w:t>
            </w:r>
            <w:r w:rsidR="001B3730" w:rsidRPr="00051706">
              <w:rPr>
                <w:rFonts w:cs="B Nazanin"/>
                <w:sz w:val="20"/>
                <w:szCs w:val="20"/>
                <w:rtl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استانی راه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توسعه ورزشی استان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5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آزمایشگاه فیزیولوژی ورزشی حیوانی</w:t>
            </w: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4" w:type="pct"/>
            <w:tcBorders>
              <w:top w:val="double" w:sz="4" w:space="0" w:color="auto"/>
              <w:left w:val="single" w:sz="4" w:space="0" w:color="auto"/>
            </w:tcBorders>
          </w:tcPr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-اتمام تحصیلات و شروع به کار آقای جبار سیف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softHyphen/>
              <w:t>پناهی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-تکمیل و به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softHyphen/>
              <w:t>سازی پیست دوومیدانی و زمین فوتبال</w:t>
            </w:r>
            <w:r w:rsidR="00A92C55" w:rsidRPr="00051706">
              <w:rPr>
                <w:rFonts w:cs="B Nazanin"/>
                <w:sz w:val="20"/>
                <w:szCs w:val="20"/>
              </w:rPr>
              <w:t xml:space="preserve"> 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دانشگاه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-تکمیل استخر دانشگاه و خودکفایی گروه در ارائه دروس عملی</w:t>
            </w:r>
            <w:r w:rsidR="00A92C55" w:rsidRPr="00051706">
              <w:rPr>
                <w:rFonts w:cs="B Nazanin"/>
                <w:sz w:val="20"/>
                <w:szCs w:val="20"/>
              </w:rPr>
              <w:t xml:space="preserve"> 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تخصصی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-ارائه درخواست برگزاری آزمون ورودی نیمه متمرکز رشتة تربیت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softHyphen/>
              <w:t>بدنی و علوم ورزشی از سازمان سنجش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5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هیأت علمی جدید در فراخوان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شهریور و بهمن.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6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-تأسیس انجمن ورزشی دانشگاه</w:t>
            </w:r>
          </w:p>
        </w:tc>
      </w:tr>
      <w:tr w:rsidR="00A92C55" w:rsidRPr="00DE78D2" w:rsidTr="00CC140B">
        <w:trPr>
          <w:trHeight w:val="2122"/>
          <w:jc w:val="center"/>
        </w:trPr>
        <w:tc>
          <w:tcPr>
            <w:tcW w:w="283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1393</w:t>
            </w:r>
          </w:p>
        </w:tc>
        <w:tc>
          <w:tcPr>
            <w:tcW w:w="1356" w:type="pct"/>
            <w:tcBorders>
              <w:right w:val="single" w:sz="4" w:space="0" w:color="FFFFFF" w:themeColor="background1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دانشجو در مقطع دکتری فیزیولوژی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دانشجو در مقطع کارشناسی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ارشد مدیریت ورزشی</w:t>
            </w:r>
          </w:p>
        </w:tc>
        <w:tc>
          <w:tcPr>
            <w:tcW w:w="1375" w:type="pct"/>
            <w:tcBorders>
              <w:right w:val="single" w:sz="4" w:space="0" w:color="auto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-تقویت کتابخانة دانشکده و گروه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درخواست برگزاری کنگره دانشجویی تربیت بدنی وعلوم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-تأسیس آزمایشگاه رفتار حرکتی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-تأسیس آزمایشگاه بیومکانیک ورزشی</w:t>
            </w: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4" w:type="pct"/>
            <w:tcBorders>
              <w:left w:val="single" w:sz="4" w:space="0" w:color="auto"/>
            </w:tcBorders>
          </w:tcPr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1-اتمام تحصیلات و شروع به کار آقای حمیدرضا نوروزی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-انتقال گروه به ساختمان جنب استخر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-برگزاری آزمون ورودی نیمه متمرکز رشته تربیت بدنی و علوم ورزشی در دانشگاه زنجان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هیأت علمی در فراخوان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شهریور و بهمن.</w:t>
            </w:r>
          </w:p>
        </w:tc>
      </w:tr>
      <w:tr w:rsidR="00A92C55" w:rsidRPr="00DE78D2" w:rsidTr="00CC140B">
        <w:trPr>
          <w:trHeight w:val="2111"/>
          <w:jc w:val="center"/>
        </w:trPr>
        <w:tc>
          <w:tcPr>
            <w:tcW w:w="283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1394</w:t>
            </w:r>
          </w:p>
        </w:tc>
        <w:tc>
          <w:tcPr>
            <w:tcW w:w="1356" w:type="pct"/>
            <w:tcBorders>
              <w:right w:val="single" w:sz="4" w:space="0" w:color="FFFFFF" w:themeColor="background1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پروندة مجوز کارشناسی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ارشد رفتار حرکتی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-تفکیک گروه تربیت بدنی و علوم ورزشی به 3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t>-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 xml:space="preserve"> گروه فیزیولوژی ورزشی، مدیریت ورزشی و تربیت بدنی و علوم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خودکفایی در تدریس دروس اختصاصی و عمومی توسط اعضای هیئت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علمی و فارغ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التحصیلان دانشگاه زنجان</w:t>
            </w:r>
          </w:p>
        </w:tc>
        <w:tc>
          <w:tcPr>
            <w:tcW w:w="1375" w:type="pct"/>
            <w:tcBorders>
              <w:right w:val="single" w:sz="4" w:space="0" w:color="auto"/>
            </w:tcBorders>
          </w:tcPr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1-ارتقاء آقایان دکتر احمد رحمانی و دکتر علی گُرزی به مرتبة دانشیاری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-جذب یک نفر کارشناس آزمایشگاه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-ارتقاء مجله مبانی علوم ورزشی به درجه علمی پژوهشی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4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 برگزاری کنگره دانشجویی تربیت بدنی و علوم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5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 تأسیس آزمایشگاه آسیب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softHyphen/>
              <w:t>شناسی ورزشی</w:t>
            </w:r>
          </w:p>
        </w:tc>
        <w:tc>
          <w:tcPr>
            <w:tcW w:w="1684" w:type="pct"/>
            <w:tcBorders>
              <w:left w:val="single" w:sz="4" w:space="0" w:color="auto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-اتمام تحصیلات و شروع به کار خانم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 لیلا یوزباشی و اکرم کریمی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اصل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هیأت علمی در فراخوان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شهریور و بهمن.</w:t>
            </w:r>
          </w:p>
        </w:tc>
      </w:tr>
      <w:tr w:rsidR="00A92C55" w:rsidRPr="00DE78D2" w:rsidTr="00CC140B">
        <w:trPr>
          <w:trHeight w:val="1790"/>
          <w:jc w:val="center"/>
        </w:trPr>
        <w:tc>
          <w:tcPr>
            <w:tcW w:w="283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4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1395</w:t>
            </w:r>
          </w:p>
        </w:tc>
        <w:tc>
          <w:tcPr>
            <w:tcW w:w="1356" w:type="pct"/>
            <w:tcBorders>
              <w:right w:val="single" w:sz="4" w:space="0" w:color="FFFFFF" w:themeColor="background1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جذب دانشجو در مقطع کارشناسی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ارشد رفتار حرکتی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پروندة مجوز دکتری مدیریت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-تشکیل گروه رفتار حرکتی</w:t>
            </w:r>
          </w:p>
        </w:tc>
        <w:tc>
          <w:tcPr>
            <w:tcW w:w="1375" w:type="pct"/>
            <w:tcBorders>
              <w:right w:val="single" w:sz="4" w:space="0" w:color="auto"/>
            </w:tcBorders>
          </w:tcPr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-درخواست برگزاری کنگره ملی تربیت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softHyphen/>
              <w:t>بدنی و علوم ورزشی</w:t>
            </w:r>
          </w:p>
          <w:p w:rsidR="00CC140B" w:rsidRPr="00051706" w:rsidRDefault="00CC140B" w:rsidP="00CC140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2-ارتقاء</w:t>
            </w:r>
            <w:r w:rsidRPr="00051706">
              <w:rPr>
                <w:rFonts w:cs="B Nazanin"/>
                <w:sz w:val="20"/>
                <w:szCs w:val="20"/>
              </w:rPr>
              <w:softHyphen/>
            </w:r>
            <w:r w:rsidRPr="00051706">
              <w:rPr>
                <w:rFonts w:cs="B Nazanin" w:hint="cs"/>
                <w:sz w:val="20"/>
                <w:szCs w:val="20"/>
                <w:rtl/>
              </w:rPr>
              <w:t>آقایان</w:t>
            </w:r>
            <w:r w:rsidRPr="00051706">
              <w:rPr>
                <w:rFonts w:cs="B Nazanin"/>
                <w:sz w:val="20"/>
                <w:szCs w:val="20"/>
              </w:rPr>
              <w:softHyphen/>
            </w:r>
            <w:r w:rsidRPr="00051706">
              <w:rPr>
                <w:rFonts w:cs="B Nazanin" w:hint="cs"/>
                <w:sz w:val="20"/>
                <w:szCs w:val="20"/>
                <w:rtl/>
              </w:rPr>
              <w:t>دکتر آقاعلی</w:t>
            </w:r>
            <w:r w:rsidRPr="00051706">
              <w:rPr>
                <w:rFonts w:cs="B Nazanin"/>
                <w:sz w:val="20"/>
                <w:szCs w:val="20"/>
              </w:rPr>
              <w:softHyphen/>
            </w:r>
            <w:r w:rsidRPr="00051706">
              <w:rPr>
                <w:rFonts w:cs="B Nazanin" w:hint="cs"/>
                <w:sz w:val="20"/>
                <w:szCs w:val="20"/>
                <w:rtl/>
              </w:rPr>
              <w:t>قاسمنیان</w:t>
            </w:r>
            <w:r w:rsidRPr="00051706">
              <w:rPr>
                <w:rFonts w:cs="B Nazanin"/>
                <w:sz w:val="20"/>
                <w:szCs w:val="20"/>
              </w:rPr>
              <w:softHyphen/>
            </w:r>
            <w:r w:rsidRPr="00051706">
              <w:rPr>
                <w:rFonts w:cs="B Nazanin" w:hint="cs"/>
                <w:sz w:val="20"/>
                <w:szCs w:val="20"/>
                <w:rtl/>
              </w:rPr>
              <w:t>ودکتر حسن</w:t>
            </w:r>
            <w:r w:rsidRPr="00051706">
              <w:rPr>
                <w:rFonts w:cs="B Nazanin"/>
                <w:sz w:val="20"/>
                <w:szCs w:val="20"/>
              </w:rPr>
              <w:softHyphen/>
              <w:t xml:space="preserve"> 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t>قره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softHyphen/>
              <w:t>خانی به مرتبة دانشیاری</w:t>
            </w: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4" w:type="pct"/>
            <w:tcBorders>
              <w:left w:val="single" w:sz="4" w:space="0" w:color="auto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-تبدیل</w:t>
            </w:r>
            <w:r w:rsidR="001B3730" w:rsidRPr="00051706">
              <w:rPr>
                <w:rFonts w:cs="B Nazanin"/>
                <w:sz w:val="20"/>
                <w:szCs w:val="20"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گروه</w:t>
            </w:r>
            <w:r w:rsidR="001B3730" w:rsidRPr="00051706">
              <w:rPr>
                <w:rFonts w:cs="B Nazanin"/>
                <w:sz w:val="20"/>
                <w:szCs w:val="20"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تربیت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بدنی و علوم ورزشی به دانشکدة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تربیت بدنی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B3730" w:rsidRPr="00051706">
              <w:rPr>
                <w:rFonts w:cs="B Nazanin"/>
                <w:sz w:val="20"/>
                <w:szCs w:val="20"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و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علوم</w:t>
            </w:r>
            <w:r w:rsidR="001B3730" w:rsidRPr="00051706">
              <w:rPr>
                <w:rFonts w:cs="B Nazanin"/>
                <w:sz w:val="20"/>
                <w:szCs w:val="20"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یک نفر به عنوان مدیر اداری و مالی دانشکده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جذب هیأت علمی در فراخوان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شهریور و بهمن</w:t>
            </w:r>
          </w:p>
        </w:tc>
      </w:tr>
      <w:tr w:rsidR="00A92C55" w:rsidRPr="00DE78D2" w:rsidTr="00CC140B">
        <w:trPr>
          <w:trHeight w:val="1529"/>
          <w:jc w:val="center"/>
        </w:trPr>
        <w:tc>
          <w:tcPr>
            <w:tcW w:w="283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5</w:t>
            </w:r>
          </w:p>
        </w:tc>
        <w:tc>
          <w:tcPr>
            <w:tcW w:w="302" w:type="pct"/>
            <w:shd w:val="clear" w:color="auto" w:fill="F2F2F2" w:themeFill="background1" w:themeFillShade="F2"/>
            <w:vAlign w:val="center"/>
          </w:tcPr>
          <w:p w:rsidR="001B3730" w:rsidRPr="00051706" w:rsidRDefault="001B3730" w:rsidP="0019017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051706">
              <w:rPr>
                <w:rFonts w:cs="B Nazanin" w:hint="cs"/>
                <w:sz w:val="26"/>
                <w:szCs w:val="26"/>
                <w:rtl/>
              </w:rPr>
              <w:t>1396</w:t>
            </w:r>
          </w:p>
        </w:tc>
        <w:tc>
          <w:tcPr>
            <w:tcW w:w="1356" w:type="pct"/>
            <w:tcBorders>
              <w:right w:val="single" w:sz="4" w:space="0" w:color="FFFFFF" w:themeColor="background1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جذب دانشجو در مقطع دکتری مدیریت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-تکمیل پروندة مجوز دکتری رفتار حرکتی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3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تکمیل پروندة مجوز کارشناسی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ارشد بیومکانیک ورزشی</w:t>
            </w:r>
          </w:p>
        </w:tc>
        <w:tc>
          <w:tcPr>
            <w:tcW w:w="1375" w:type="pct"/>
            <w:tcBorders>
              <w:right w:val="single" w:sz="4" w:space="0" w:color="auto"/>
            </w:tcBorders>
          </w:tcPr>
          <w:p w:rsidR="00A92C55" w:rsidRPr="00051706" w:rsidRDefault="00A92C55" w:rsidP="00A92C55">
            <w:pPr>
              <w:bidi/>
              <w:rPr>
                <w:rFonts w:cs="B Nazanin"/>
                <w:sz w:val="20"/>
                <w:szCs w:val="20"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1-ارتقاء آقای جبار سیف</w:t>
            </w:r>
            <w:r w:rsidRPr="00051706">
              <w:rPr>
                <w:rFonts w:cs="B Nazanin" w:hint="cs"/>
                <w:sz w:val="20"/>
                <w:szCs w:val="20"/>
                <w:rtl/>
              </w:rPr>
              <w:softHyphen/>
              <w:t>پناهی به مرتبه دانشیاری</w:t>
            </w:r>
          </w:p>
          <w:p w:rsidR="00A92C55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A92C55" w:rsidRPr="00051706">
              <w:rPr>
                <w:rFonts w:cs="B Nazanin" w:hint="cs"/>
                <w:sz w:val="20"/>
                <w:szCs w:val="20"/>
                <w:rtl/>
              </w:rPr>
              <w:t>- برگزاری کنگره ملی تربیت بدنی و علوم ورزشی</w:t>
            </w:r>
          </w:p>
          <w:p w:rsidR="001B3730" w:rsidRPr="00051706" w:rsidRDefault="001B3730" w:rsidP="00A92C55">
            <w:pPr>
              <w:bidi/>
              <w:rPr>
                <w:rFonts w:cs="B Nazanin"/>
                <w:sz w:val="20"/>
                <w:szCs w:val="20"/>
              </w:rPr>
            </w:pPr>
          </w:p>
        </w:tc>
        <w:tc>
          <w:tcPr>
            <w:tcW w:w="1684" w:type="pct"/>
            <w:tcBorders>
              <w:left w:val="single" w:sz="4" w:space="0" w:color="auto"/>
            </w:tcBorders>
          </w:tcPr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1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 کسب 70درصد از مدال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دانشگاه در مسابقات گوناگون توسط دانشجویان گروه تربیت</w:t>
            </w:r>
            <w:r w:rsidR="001B3730" w:rsidRPr="00051706">
              <w:rPr>
                <w:rFonts w:cs="B Nazanin"/>
                <w:sz w:val="20"/>
                <w:szCs w:val="20"/>
                <w:rtl/>
              </w:rPr>
              <w:softHyphen/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بدنی و علوم ورزشی</w:t>
            </w:r>
          </w:p>
          <w:p w:rsidR="001B3730" w:rsidRPr="00051706" w:rsidRDefault="00CC140B" w:rsidP="00A92C55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051706">
              <w:rPr>
                <w:rFonts w:cs="B Nazanin" w:hint="cs"/>
                <w:sz w:val="20"/>
                <w:szCs w:val="20"/>
                <w:rtl/>
              </w:rPr>
              <w:t>2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t>-جذب هیأت علمی در فراخوان</w:t>
            </w:r>
            <w:r w:rsidR="001B3730" w:rsidRPr="00051706">
              <w:rPr>
                <w:rFonts w:cs="B Nazanin" w:hint="cs"/>
                <w:sz w:val="20"/>
                <w:szCs w:val="20"/>
                <w:rtl/>
              </w:rPr>
              <w:softHyphen/>
              <w:t>های شهریور و بهمن.</w:t>
            </w:r>
          </w:p>
        </w:tc>
      </w:tr>
    </w:tbl>
    <w:bookmarkEnd w:id="0"/>
    <w:p w:rsidR="001B3730" w:rsidRPr="00AF7984" w:rsidRDefault="00286DBE" w:rsidP="001B3730">
      <w:pPr>
        <w:bidi/>
        <w:spacing w:line="120" w:lineRule="auto"/>
        <w:ind w:left="5761"/>
        <w:jc w:val="center"/>
        <w:rPr>
          <w:rFonts w:ascii="IranNastaliq" w:hAnsi="IranNastaliq" w:cs="IranNastaliq"/>
          <w:b/>
          <w:bCs/>
          <w:sz w:val="2"/>
          <w:szCs w:val="2"/>
          <w:rtl/>
        </w:rPr>
      </w:pPr>
      <w:r>
        <w:rPr>
          <w:rFonts w:ascii="IranNastaliq" w:hAnsi="IranNastaliq" w:cs="IranNastaliq"/>
          <w:b/>
          <w:bCs/>
          <w:noProof/>
          <w:sz w:val="2"/>
          <w:szCs w:val="2"/>
          <w:rtl/>
          <w:lang w:val="en-US" w:bidi="fa-I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68580</wp:posOffset>
            </wp:positionV>
            <wp:extent cx="2427817" cy="1413933"/>
            <wp:effectExtent l="19050" t="0" r="0" b="0"/>
            <wp:wrapNone/>
            <wp:docPr id="3" name="Picture 0" descr="نمونه امضاد د.گرز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نه امضاد د.گرز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7817" cy="141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730" w:rsidRDefault="001B3730" w:rsidP="001B3730">
      <w:pPr>
        <w:bidi/>
        <w:spacing w:line="192" w:lineRule="auto"/>
        <w:ind w:left="5761"/>
        <w:jc w:val="center"/>
        <w:rPr>
          <w:rFonts w:ascii="IranNastaliq" w:hAnsi="IranNastaliq" w:cs="IranNastaliq"/>
          <w:b/>
          <w:bCs/>
          <w:sz w:val="24"/>
          <w:szCs w:val="24"/>
        </w:rPr>
      </w:pPr>
      <w:r w:rsidRPr="007F1F6F">
        <w:rPr>
          <w:rFonts w:ascii="IranNastaliq" w:hAnsi="IranNastaliq" w:cs="IranNastaliq"/>
          <w:b/>
          <w:bCs/>
          <w:sz w:val="24"/>
          <w:szCs w:val="24"/>
          <w:rtl/>
        </w:rPr>
        <w:t>با دعای خیر</w:t>
      </w:r>
    </w:p>
    <w:p w:rsidR="001B3730" w:rsidRPr="00DD7FC0" w:rsidRDefault="001B3730" w:rsidP="001B3730">
      <w:pPr>
        <w:bidi/>
        <w:spacing w:line="192" w:lineRule="auto"/>
        <w:ind w:left="5761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ascii="IranNastaliq" w:hAnsi="IranNastaliq" w:cs="IranNastaliq" w:hint="cs"/>
          <w:b/>
          <w:bCs/>
          <w:sz w:val="24"/>
          <w:szCs w:val="24"/>
          <w:rtl/>
        </w:rPr>
        <w:t xml:space="preserve">  </w:t>
      </w:r>
      <w:r w:rsidRPr="00DD7FC0">
        <w:rPr>
          <w:rFonts w:cs="B Mitra" w:hint="cs"/>
          <w:b/>
          <w:bCs/>
          <w:sz w:val="24"/>
          <w:szCs w:val="24"/>
          <w:rtl/>
        </w:rPr>
        <w:t>علی گُرزی</w:t>
      </w:r>
    </w:p>
    <w:p w:rsidR="001B3730" w:rsidRPr="00311129" w:rsidRDefault="001B3730" w:rsidP="001B3730">
      <w:pPr>
        <w:bidi/>
        <w:spacing w:line="192" w:lineRule="auto"/>
        <w:ind w:left="5761"/>
        <w:jc w:val="center"/>
        <w:rPr>
          <w:rFonts w:cs="B Mitra"/>
        </w:rPr>
      </w:pPr>
      <w:r>
        <w:rPr>
          <w:rFonts w:cs="B Mitra"/>
          <w:b/>
          <w:bCs/>
          <w:sz w:val="24"/>
          <w:szCs w:val="24"/>
          <w:rtl/>
        </w:rPr>
        <w:tab/>
      </w:r>
      <w:r w:rsidRPr="00DD7FC0">
        <w:rPr>
          <w:rFonts w:cs="B Mitra" w:hint="cs"/>
          <w:b/>
          <w:bCs/>
          <w:sz w:val="24"/>
          <w:szCs w:val="24"/>
          <w:rtl/>
        </w:rPr>
        <w:t>مدیر گروه تربیت بدنی و علوم ورزشی</w:t>
      </w:r>
      <w:r>
        <w:rPr>
          <w:rFonts w:cs="B Mitra"/>
          <w:b/>
          <w:bCs/>
          <w:sz w:val="24"/>
          <w:szCs w:val="24"/>
          <w:rtl/>
        </w:rPr>
        <w:tab/>
      </w:r>
    </w:p>
    <w:p w:rsidR="00DD7FC0" w:rsidRPr="00311129" w:rsidRDefault="00DD7FC0" w:rsidP="00AF7984">
      <w:pPr>
        <w:bidi/>
        <w:spacing w:line="192" w:lineRule="auto"/>
        <w:ind w:left="5761"/>
        <w:jc w:val="center"/>
        <w:rPr>
          <w:rFonts w:cs="B Mitra"/>
        </w:rPr>
      </w:pPr>
    </w:p>
    <w:sectPr w:rsidR="00DD7FC0" w:rsidRPr="00311129" w:rsidSect="00A92C55">
      <w:pgSz w:w="11906" w:h="16838" w:code="9"/>
      <w:pgMar w:top="567" w:right="836" w:bottom="360" w:left="81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7" w:rsidRDefault="003F5367" w:rsidP="002529EF">
      <w:pPr>
        <w:spacing w:after="0" w:line="240" w:lineRule="auto"/>
      </w:pPr>
      <w:r>
        <w:separator/>
      </w:r>
    </w:p>
  </w:endnote>
  <w:endnote w:type="continuationSeparator" w:id="0">
    <w:p w:rsidR="003F5367" w:rsidRDefault="003F5367" w:rsidP="0025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7" w:rsidRDefault="003F5367" w:rsidP="002529EF">
      <w:pPr>
        <w:spacing w:after="0" w:line="240" w:lineRule="auto"/>
      </w:pPr>
      <w:r>
        <w:separator/>
      </w:r>
    </w:p>
  </w:footnote>
  <w:footnote w:type="continuationSeparator" w:id="0">
    <w:p w:rsidR="003F5367" w:rsidRDefault="003F5367" w:rsidP="00252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29"/>
    <w:rsid w:val="00051706"/>
    <w:rsid w:val="000C13F9"/>
    <w:rsid w:val="000F1DA1"/>
    <w:rsid w:val="000F5B10"/>
    <w:rsid w:val="00105CC3"/>
    <w:rsid w:val="0012564B"/>
    <w:rsid w:val="001379AE"/>
    <w:rsid w:val="00143815"/>
    <w:rsid w:val="001716D9"/>
    <w:rsid w:val="00185A29"/>
    <w:rsid w:val="001930D9"/>
    <w:rsid w:val="001A0834"/>
    <w:rsid w:val="001A612A"/>
    <w:rsid w:val="001B3730"/>
    <w:rsid w:val="001F6879"/>
    <w:rsid w:val="002529EF"/>
    <w:rsid w:val="00286DBE"/>
    <w:rsid w:val="00306234"/>
    <w:rsid w:val="00311129"/>
    <w:rsid w:val="00343698"/>
    <w:rsid w:val="00375C93"/>
    <w:rsid w:val="003C16B9"/>
    <w:rsid w:val="003F5367"/>
    <w:rsid w:val="003F75BB"/>
    <w:rsid w:val="004705E9"/>
    <w:rsid w:val="004B3119"/>
    <w:rsid w:val="004F0CC4"/>
    <w:rsid w:val="005067D3"/>
    <w:rsid w:val="005107FE"/>
    <w:rsid w:val="005171CE"/>
    <w:rsid w:val="00525717"/>
    <w:rsid w:val="00534563"/>
    <w:rsid w:val="00537D8F"/>
    <w:rsid w:val="00551085"/>
    <w:rsid w:val="005B08DB"/>
    <w:rsid w:val="005F1845"/>
    <w:rsid w:val="00606EBA"/>
    <w:rsid w:val="00613F79"/>
    <w:rsid w:val="00641955"/>
    <w:rsid w:val="006612EC"/>
    <w:rsid w:val="006844BD"/>
    <w:rsid w:val="006E5329"/>
    <w:rsid w:val="006E708F"/>
    <w:rsid w:val="00703766"/>
    <w:rsid w:val="007761D1"/>
    <w:rsid w:val="00786CEE"/>
    <w:rsid w:val="0079298D"/>
    <w:rsid w:val="007F1F6F"/>
    <w:rsid w:val="00801859"/>
    <w:rsid w:val="00827CA8"/>
    <w:rsid w:val="00877F17"/>
    <w:rsid w:val="008A4C58"/>
    <w:rsid w:val="008E65B0"/>
    <w:rsid w:val="00913A19"/>
    <w:rsid w:val="00967EC1"/>
    <w:rsid w:val="00992E79"/>
    <w:rsid w:val="00A0097A"/>
    <w:rsid w:val="00A0387D"/>
    <w:rsid w:val="00A246BC"/>
    <w:rsid w:val="00A63A94"/>
    <w:rsid w:val="00A77E32"/>
    <w:rsid w:val="00A92C55"/>
    <w:rsid w:val="00A97AF1"/>
    <w:rsid w:val="00AF7984"/>
    <w:rsid w:val="00B27E46"/>
    <w:rsid w:val="00B3114B"/>
    <w:rsid w:val="00B41D41"/>
    <w:rsid w:val="00B542EE"/>
    <w:rsid w:val="00CA03DF"/>
    <w:rsid w:val="00CC140B"/>
    <w:rsid w:val="00CD2C22"/>
    <w:rsid w:val="00CD6BF2"/>
    <w:rsid w:val="00D042DA"/>
    <w:rsid w:val="00D30D59"/>
    <w:rsid w:val="00DB50DB"/>
    <w:rsid w:val="00DD7FC0"/>
    <w:rsid w:val="00DE0F16"/>
    <w:rsid w:val="00DE78D2"/>
    <w:rsid w:val="00DF7EAB"/>
    <w:rsid w:val="00E16E9A"/>
    <w:rsid w:val="00E37BF6"/>
    <w:rsid w:val="00E45F83"/>
    <w:rsid w:val="00E83DED"/>
    <w:rsid w:val="00E84B43"/>
    <w:rsid w:val="00EE1C4E"/>
    <w:rsid w:val="00EE608F"/>
    <w:rsid w:val="00F039C3"/>
    <w:rsid w:val="00F17C33"/>
    <w:rsid w:val="00F26B98"/>
    <w:rsid w:val="00F45D05"/>
    <w:rsid w:val="00F6499D"/>
    <w:rsid w:val="00F923AE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EF"/>
  </w:style>
  <w:style w:type="paragraph" w:styleId="Footer">
    <w:name w:val="footer"/>
    <w:basedOn w:val="Normal"/>
    <w:link w:val="FooterChar"/>
    <w:uiPriority w:val="99"/>
    <w:semiHidden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EF"/>
  </w:style>
  <w:style w:type="paragraph" w:styleId="ListParagraph">
    <w:name w:val="List Paragraph"/>
    <w:basedOn w:val="Normal"/>
    <w:uiPriority w:val="34"/>
    <w:qFormat/>
    <w:rsid w:val="00CD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9EF"/>
  </w:style>
  <w:style w:type="paragraph" w:styleId="Footer">
    <w:name w:val="footer"/>
    <w:basedOn w:val="Normal"/>
    <w:link w:val="FooterChar"/>
    <w:uiPriority w:val="99"/>
    <w:semiHidden/>
    <w:unhideWhenUsed/>
    <w:rsid w:val="00252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29EF"/>
  </w:style>
  <w:style w:type="paragraph" w:styleId="ListParagraph">
    <w:name w:val="List Paragraph"/>
    <w:basedOn w:val="Normal"/>
    <w:uiPriority w:val="34"/>
    <w:qFormat/>
    <w:rsid w:val="00CD2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572E-A1D5-479B-AC62-97FF106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rezaei.yosef</cp:lastModifiedBy>
  <cp:revision>2</cp:revision>
  <cp:lastPrinted>2013-04-07T05:57:00Z</cp:lastPrinted>
  <dcterms:created xsi:type="dcterms:W3CDTF">2014-01-12T04:36:00Z</dcterms:created>
  <dcterms:modified xsi:type="dcterms:W3CDTF">2014-01-12T04:36:00Z</dcterms:modified>
</cp:coreProperties>
</file>