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DD" w:rsidRDefault="005E3EDD" w:rsidP="005E3EDD">
      <w:pPr>
        <w:bidi/>
        <w:jc w:val="both"/>
        <w:rPr>
          <w:rFonts w:cs="B Nazanin"/>
          <w:rtl/>
          <w:lang w:bidi="fa-IR"/>
        </w:rPr>
      </w:pPr>
    </w:p>
    <w:p w:rsidR="00683BBA" w:rsidRPr="00B75535" w:rsidRDefault="00B75535" w:rsidP="00B7553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75535">
        <w:rPr>
          <w:rFonts w:cs="B Nazanin" w:hint="cs"/>
          <w:b/>
          <w:bCs/>
          <w:sz w:val="24"/>
          <w:szCs w:val="24"/>
          <w:rtl/>
          <w:lang w:bidi="fa-IR"/>
        </w:rPr>
        <w:t>برنامه دروس کارشناسی ارشد گرایش</w:t>
      </w:r>
      <w:r w:rsidRPr="00B7553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75535">
        <w:rPr>
          <w:rFonts w:cs="B Nazanin" w:hint="cs"/>
          <w:b/>
          <w:bCs/>
          <w:sz w:val="24"/>
          <w:szCs w:val="24"/>
          <w:rtl/>
          <w:lang w:bidi="fa-IR"/>
        </w:rPr>
        <w:t>های شیمی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3510"/>
        <w:gridCol w:w="4770"/>
        <w:gridCol w:w="2970"/>
        <w:gridCol w:w="1527"/>
      </w:tblGrid>
      <w:tr w:rsidR="00683BBA" w:rsidTr="00B75535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683BBA" w:rsidRPr="003D105B" w:rsidRDefault="00683BBA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گرایش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83BBA" w:rsidRPr="003D105B" w:rsidRDefault="00683BBA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683BBA" w:rsidRPr="003D105B" w:rsidRDefault="00683BBA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دوم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683BBA" w:rsidRPr="003D105B" w:rsidRDefault="00683BBA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سوم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683BBA" w:rsidRPr="003D105B" w:rsidRDefault="00683BBA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چهارم</w:t>
            </w:r>
          </w:p>
        </w:tc>
      </w:tr>
      <w:tr w:rsidR="00B75535" w:rsidTr="00B75535">
        <w:tc>
          <w:tcPr>
            <w:tcW w:w="1973" w:type="dxa"/>
            <w:vAlign w:val="center"/>
          </w:tcPr>
          <w:p w:rsidR="00B75535" w:rsidRPr="00B75535" w:rsidRDefault="00B75535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75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 آلی</w:t>
            </w:r>
          </w:p>
        </w:tc>
        <w:tc>
          <w:tcPr>
            <w:tcW w:w="351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آلی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معدنی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فیزیک</w:t>
            </w:r>
          </w:p>
        </w:tc>
        <w:tc>
          <w:tcPr>
            <w:tcW w:w="477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روش های سنتز آلی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طیف سنجی در شیمی آلی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مباحث نوین در شیمی آلی</w:t>
            </w:r>
          </w:p>
        </w:tc>
        <w:tc>
          <w:tcPr>
            <w:tcW w:w="297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هتروسیکلیک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527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</w:tr>
      <w:tr w:rsidR="00B75535" w:rsidTr="00B75535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B75535" w:rsidRPr="00B75535" w:rsidRDefault="00B75535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75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 تجزیه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تجزیه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آلی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معدنی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روش های فیزیکی وشیمیایی جداسازی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اسپکتروسکوپی تجزیه ای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الکتروشیمی تجزیه ای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مباحث نوین در شیمی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تجزیه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 نامه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</w:tr>
      <w:tr w:rsidR="00B75535" w:rsidTr="00B75535">
        <w:tc>
          <w:tcPr>
            <w:tcW w:w="1973" w:type="dxa"/>
            <w:vAlign w:val="center"/>
          </w:tcPr>
          <w:p w:rsidR="00B75535" w:rsidRPr="00B75535" w:rsidRDefault="00B75535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75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 معدنی</w:t>
            </w:r>
          </w:p>
        </w:tc>
        <w:tc>
          <w:tcPr>
            <w:tcW w:w="351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معدنی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آلی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فیزیک</w:t>
            </w:r>
          </w:p>
        </w:tc>
        <w:tc>
          <w:tcPr>
            <w:tcW w:w="477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طیف سنجی در شیمی معدنی</w:t>
            </w:r>
          </w:p>
          <w:p w:rsidR="00B75535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مباحث نوین در شیمی معدنی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سینتیک، ترمودینامیک ومکانیزم واکنش های معدنی</w:t>
            </w:r>
          </w:p>
        </w:tc>
        <w:tc>
          <w:tcPr>
            <w:tcW w:w="297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فیزیک معدنی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527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75535" w:rsidTr="00B75535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B75535" w:rsidRPr="00B75535" w:rsidRDefault="00B75535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75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 فیزیک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فیزیک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آلی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معدنی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ترمودینامیک آماری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سینتیک شیمیایی پیشرفته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کوانتومی2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مباحث نوین در شیمی فیزیک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</w:tr>
      <w:tr w:rsidR="00B75535" w:rsidTr="00B75535">
        <w:tc>
          <w:tcPr>
            <w:tcW w:w="1973" w:type="dxa"/>
            <w:vAlign w:val="center"/>
          </w:tcPr>
          <w:p w:rsidR="00B75535" w:rsidRPr="00B75535" w:rsidRDefault="00B75535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75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 کاربردی</w:t>
            </w:r>
          </w:p>
        </w:tc>
        <w:tc>
          <w:tcPr>
            <w:tcW w:w="351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فیزیک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آلی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تجزیه</w:t>
            </w:r>
          </w:p>
        </w:tc>
        <w:tc>
          <w:tcPr>
            <w:tcW w:w="477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واکنش گاهها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کنترل دستگاهی در صنعت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گسترش شیمی از آزمایشگاه تا صنعت</w:t>
            </w:r>
          </w:p>
        </w:tc>
        <w:tc>
          <w:tcPr>
            <w:tcW w:w="297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مباحث نوین در شیمی کاربردی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</w:p>
        </w:tc>
        <w:tc>
          <w:tcPr>
            <w:tcW w:w="1527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</w:tr>
      <w:tr w:rsidR="00B75535" w:rsidTr="00B75535"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B75535" w:rsidRPr="00B75535" w:rsidRDefault="00B75535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75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شیمی پلیمر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وسینتیک پلیمریزاسیون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تکنولوژی پلیمر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شناسایی مواد پلیمری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سنتز پلیمر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فیزیک پلیمر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شیمی وتکنولوژی پوشش</w:t>
            </w: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وچسب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تخریب وپایدارسازی پلیمرها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</w:tr>
      <w:tr w:rsidR="00B75535" w:rsidTr="00B75535">
        <w:tc>
          <w:tcPr>
            <w:tcW w:w="1973" w:type="dxa"/>
            <w:vAlign w:val="center"/>
          </w:tcPr>
          <w:p w:rsidR="00B75535" w:rsidRPr="00B75535" w:rsidRDefault="00B75535" w:rsidP="00B75535">
            <w:pPr>
              <w:bidi/>
              <w:spacing w:line="2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7553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نانو شیمی</w:t>
            </w:r>
          </w:p>
        </w:tc>
        <w:tc>
          <w:tcPr>
            <w:tcW w:w="351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روش های سنتز مواد نانو ساختار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نظری ساختارهای نانو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سوپرا مولکولی</w:t>
            </w:r>
          </w:p>
        </w:tc>
        <w:tc>
          <w:tcPr>
            <w:tcW w:w="477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شیمی سل- ژل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شناسایی وتعیین ساختار نانو مواد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کاربرد سو</w:t>
            </w: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نو شیمی در سنتز مواد نانو</w:t>
            </w:r>
          </w:p>
        </w:tc>
        <w:tc>
          <w:tcPr>
            <w:tcW w:w="2970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نانو مواد معدنی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سمینار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1527" w:type="dxa"/>
            <w:vAlign w:val="center"/>
          </w:tcPr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3D105B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</w:t>
            </w:r>
          </w:p>
          <w:p w:rsidR="00B75535" w:rsidRPr="003D105B" w:rsidRDefault="00B75535" w:rsidP="00B75535">
            <w:pPr>
              <w:bidi/>
              <w:spacing w:line="200" w:lineRule="atLeas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75535" w:rsidRPr="00025DC0" w:rsidRDefault="00B75535" w:rsidP="00025DC0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AC62CA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>*</w:t>
      </w:r>
      <w:r w:rsidRPr="00AC62CA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تئوری ارائه شده در ترم دوم و سوم بر اساس صلاحدید زیر گروه</w:t>
      </w:r>
      <w:r w:rsidRPr="00AC62CA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AC62CA">
        <w:rPr>
          <w:rFonts w:cs="B Nazanin" w:hint="cs"/>
          <w:b/>
          <w:bCs/>
          <w:sz w:val="20"/>
          <w:szCs w:val="20"/>
          <w:rtl/>
          <w:lang w:bidi="fa-IR"/>
        </w:rPr>
        <w:t>ها ممکن است جابجا گردد</w:t>
      </w:r>
      <w:r w:rsidR="00AC62CA" w:rsidRPr="00AC62CA">
        <w:rPr>
          <w:rFonts w:cs="B Nazanin" w:hint="cs"/>
          <w:b/>
          <w:bCs/>
          <w:sz w:val="20"/>
          <w:szCs w:val="20"/>
          <w:rtl/>
          <w:lang w:bidi="fa-IR"/>
        </w:rPr>
        <w:t xml:space="preserve">. </w:t>
      </w:r>
      <w:r w:rsidR="00AC62CA" w:rsidRPr="00AC62CA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>**</w:t>
      </w:r>
      <w:r w:rsidR="00AC62CA" w:rsidRPr="00AC62CA">
        <w:rPr>
          <w:rFonts w:cs="B Nazanin" w:hint="cs"/>
          <w:b/>
          <w:bCs/>
          <w:sz w:val="20"/>
          <w:szCs w:val="20"/>
          <w:rtl/>
          <w:lang w:bidi="fa-IR"/>
        </w:rPr>
        <w:t xml:space="preserve"> تعداد واحد</w:t>
      </w:r>
      <w:r w:rsidR="00AC62CA" w:rsidRPr="00AC62CA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="00AC62CA" w:rsidRPr="00AC62CA">
        <w:rPr>
          <w:rFonts w:cs="B Nazanin" w:hint="cs"/>
          <w:b/>
          <w:bCs/>
          <w:sz w:val="20"/>
          <w:szCs w:val="20"/>
          <w:rtl/>
          <w:lang w:bidi="fa-IR"/>
        </w:rPr>
        <w:t>های درسی که دانشجو باید در هر نیم سال تحصیلی در دوره کارشناسی ارشد اخذ نماید حداقل 8 و حداکثر 14 واحد است (به غیر از ترم چهارم)</w:t>
      </w:r>
      <w:r w:rsidR="00AC62CA" w:rsidRPr="00AC62CA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>*</w:t>
      </w:r>
      <w:r w:rsidRPr="00AC62CA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 xml:space="preserve">** </w:t>
      </w:r>
      <w:r w:rsidRPr="00AC62CA">
        <w:rPr>
          <w:rFonts w:cs="B Nazanin" w:hint="cs"/>
          <w:b/>
          <w:bCs/>
          <w:sz w:val="20"/>
          <w:szCs w:val="20"/>
          <w:rtl/>
          <w:lang w:bidi="fa-IR"/>
        </w:rPr>
        <w:t>خواهشمند است با استاد راهنما جهت تعیین ترم مناسب برای انتخاب درس سمینار مشورت نمایید. با توجه به اینکه مهلت ارائه سمینار یک ترم می</w:t>
      </w:r>
      <w:r w:rsidRPr="00AC62CA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AC62CA">
        <w:rPr>
          <w:rFonts w:cs="B Nazanin" w:hint="cs"/>
          <w:b/>
          <w:bCs/>
          <w:sz w:val="20"/>
          <w:szCs w:val="20"/>
          <w:rtl/>
          <w:lang w:bidi="fa-IR"/>
        </w:rPr>
        <w:t>باشد، لطفا در انتخاب درس سمینار این نکته را مدنظر قرار دهید.</w:t>
      </w:r>
      <w:r w:rsidR="00AC62CA" w:rsidRPr="00AC62CA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>****</w:t>
      </w:r>
      <w:r w:rsidR="00AC62CA" w:rsidRPr="00AC62CA">
        <w:rPr>
          <w:rFonts w:cs="B Nazanin" w:hint="cs"/>
          <w:b/>
          <w:bCs/>
          <w:sz w:val="20"/>
          <w:szCs w:val="20"/>
          <w:rtl/>
          <w:lang w:bidi="fa-IR"/>
        </w:rPr>
        <w:t xml:space="preserve"> دانشجویان هر ورودی (برای مثال ورودی 95) موظف هستند تا اواسط اسفند همان سال(95) نسبت به انتخاب استاد راهنما اقدام نمایند.</w:t>
      </w:r>
      <w:bookmarkStart w:id="0" w:name="_GoBack"/>
      <w:bookmarkEnd w:id="0"/>
    </w:p>
    <w:sectPr w:rsidR="00B75535" w:rsidRPr="00025DC0" w:rsidSect="00683BBA">
      <w:pgSz w:w="15840" w:h="12240" w:orient="landscape"/>
      <w:pgMar w:top="36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B3"/>
    <w:rsid w:val="00025DC0"/>
    <w:rsid w:val="00027FCC"/>
    <w:rsid w:val="000422B8"/>
    <w:rsid w:val="00170402"/>
    <w:rsid w:val="001D2C2B"/>
    <w:rsid w:val="00364FB9"/>
    <w:rsid w:val="003D105B"/>
    <w:rsid w:val="004869B9"/>
    <w:rsid w:val="005328B3"/>
    <w:rsid w:val="005E3EDD"/>
    <w:rsid w:val="00683BBA"/>
    <w:rsid w:val="008171F5"/>
    <w:rsid w:val="008F7E1C"/>
    <w:rsid w:val="00A24D1A"/>
    <w:rsid w:val="00AC62CA"/>
    <w:rsid w:val="00B75535"/>
    <w:rsid w:val="00BC018D"/>
    <w:rsid w:val="00CD6064"/>
    <w:rsid w:val="00D65DB7"/>
    <w:rsid w:val="00D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6EC"/>
  <w15:chartTrackingRefBased/>
  <w15:docId w15:val="{B1A66AA2-F9DC-458E-9874-0F7A5926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D.Dorraji</dc:creator>
  <cp:keywords/>
  <dc:description/>
  <cp:lastModifiedBy>Windows User</cp:lastModifiedBy>
  <cp:revision>11</cp:revision>
  <cp:lastPrinted>2017-05-03T06:01:00Z</cp:lastPrinted>
  <dcterms:created xsi:type="dcterms:W3CDTF">2017-04-24T03:55:00Z</dcterms:created>
  <dcterms:modified xsi:type="dcterms:W3CDTF">2017-05-03T10:38:00Z</dcterms:modified>
</cp:coreProperties>
</file>