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55" w:rsidRPr="002A6033" w:rsidRDefault="00456FED" w:rsidP="00A13B55">
      <w:pPr>
        <w:spacing w:before="100" w:beforeAutospacing="1" w:after="100" w:afterAutospacing="1" w:line="240" w:lineRule="auto"/>
        <w:ind w:right="600"/>
        <w:jc w:val="center"/>
        <w:rPr>
          <w:rFonts w:ascii="Times New Roman" w:eastAsia="Times New Roman" w:hAnsi="Times New Roman" w:cs="B Mitra"/>
          <w:b/>
          <w:bCs/>
          <w:color w:val="990000"/>
          <w:sz w:val="30"/>
          <w:szCs w:val="30"/>
          <w:rtl/>
        </w:rPr>
      </w:pPr>
      <w:r>
        <w:rPr>
          <w:rFonts w:ascii="Times New Roman" w:eastAsia="Times New Roman" w:hAnsi="Times New Roman" w:cs="B Mitra" w:hint="cs"/>
          <w:b/>
          <w:bCs/>
          <w:color w:val="990000"/>
          <w:sz w:val="30"/>
          <w:szCs w:val="30"/>
          <w:rtl/>
        </w:rPr>
        <w:t>«</w:t>
      </w:r>
      <w:r w:rsidR="00A13B55" w:rsidRPr="002A6033">
        <w:rPr>
          <w:rFonts w:ascii="Times New Roman" w:eastAsia="Times New Roman" w:hAnsi="Times New Roman" w:cs="B Mitra" w:hint="cs"/>
          <w:b/>
          <w:bCs/>
          <w:color w:val="990000"/>
          <w:sz w:val="30"/>
          <w:szCs w:val="30"/>
          <w:rtl/>
        </w:rPr>
        <w:t>راهنمای تدوین کاربر</w:t>
      </w:r>
      <w:r w:rsidR="00A13B55">
        <w:rPr>
          <w:rFonts w:ascii="Times New Roman" w:eastAsia="Times New Roman" w:hAnsi="Times New Roman" w:cs="B Mitra" w:hint="cs"/>
          <w:b/>
          <w:bCs/>
          <w:color w:val="990000"/>
          <w:sz w:val="30"/>
          <w:szCs w:val="30"/>
          <w:rtl/>
        </w:rPr>
        <w:t>گ</w:t>
      </w:r>
      <w:r w:rsidR="00A13B55" w:rsidRPr="002A6033">
        <w:rPr>
          <w:rFonts w:ascii="Times New Roman" w:eastAsia="Times New Roman" w:hAnsi="Times New Roman" w:cs="B Mitra" w:hint="cs"/>
          <w:b/>
          <w:bCs/>
          <w:color w:val="990000"/>
          <w:sz w:val="30"/>
          <w:szCs w:val="30"/>
          <w:rtl/>
        </w:rPr>
        <w:t xml:space="preserve"> طرح پژوهشی</w:t>
      </w:r>
      <w:r>
        <w:rPr>
          <w:rFonts w:ascii="Times New Roman" w:eastAsia="Times New Roman" w:hAnsi="Times New Roman" w:cs="B Mitra" w:hint="cs"/>
          <w:b/>
          <w:bCs/>
          <w:color w:val="990000"/>
          <w:sz w:val="30"/>
          <w:szCs w:val="30"/>
          <w:rtl/>
        </w:rPr>
        <w:t>»</w:t>
      </w:r>
    </w:p>
    <w:p w:rsidR="00A13B55" w:rsidRDefault="00A13B55" w:rsidP="00A13B55">
      <w:pPr>
        <w:spacing w:after="0" w:line="240" w:lineRule="auto"/>
        <w:jc w:val="both"/>
        <w:rPr>
          <w:rFonts w:ascii="Times New Roman" w:eastAsia="Calibri" w:hAnsi="Times New Roman" w:cs="B Lotus"/>
          <w:b/>
          <w:bCs/>
          <w:color w:val="0000FF"/>
          <w:szCs w:val="24"/>
          <w:rtl/>
          <w:lang w:bidi="ar-SA"/>
        </w:rPr>
      </w:pPr>
    </w:p>
    <w:p w:rsidR="00A13B55" w:rsidRPr="007A6981" w:rsidRDefault="00A13B55" w:rsidP="00A13B55">
      <w:pPr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0000FF"/>
          <w:sz w:val="26"/>
          <w:szCs w:val="26"/>
          <w:u w:val="single"/>
          <w:rtl/>
        </w:rPr>
      </w:pPr>
      <w:r w:rsidRPr="007A6981">
        <w:rPr>
          <w:rFonts w:ascii="Times New Roman" w:eastAsia="Calibri" w:hAnsi="Times New Roman" w:cs="B Lotus" w:hint="cs"/>
          <w:b/>
          <w:bCs/>
          <w:color w:val="0000FF"/>
          <w:sz w:val="24"/>
          <w:szCs w:val="26"/>
          <w:rtl/>
          <w:lang w:bidi="ar-SA"/>
        </w:rPr>
        <w:t>1</w:t>
      </w:r>
      <w:r w:rsidRPr="007A6981">
        <w:rPr>
          <w:rFonts w:ascii="Times New Roman" w:eastAsia="Times New Roman" w:hAnsi="Times New Roman" w:cs="B Mitra" w:hint="cs"/>
          <w:b/>
          <w:bCs/>
          <w:color w:val="0000FF"/>
          <w:sz w:val="26"/>
          <w:szCs w:val="26"/>
          <w:u w:val="single"/>
          <w:rtl/>
        </w:rPr>
        <w:t>- نکات مهم در انتخاب طرح پژوهشی برتر:</w:t>
      </w:r>
    </w:p>
    <w:p w:rsidR="00A13B55" w:rsidRPr="007A6981" w:rsidRDefault="00A13B55" w:rsidP="00A13B55">
      <w:pPr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336699"/>
          <w:sz w:val="14"/>
          <w:szCs w:val="14"/>
          <w:rtl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>اولویت‌های پژوهشی و فناوری استان در سال 9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8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>، عناوین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 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مسائل و چالش‌های فراروی توسعه استان 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می باشد و کلی بودن آنها به جهت ایجاد فرصت برای خلق ایده و ارائه راهکارهای عملیاتی و متنوع توسط پژوهشگران بوده است. بنابراین انتظار می رود طرح های پژوهشی پیشنهادی با برداشت صحیح به تبیین دقیق مشکل مبتلابه استان و مرتفع کردن آن بپردازد. </w:t>
      </w:r>
    </w:p>
    <w:p w:rsidR="00A13B55" w:rsidRPr="007A6981" w:rsidRDefault="00A13B55" w:rsidP="00A13B55">
      <w:pPr>
        <w:pStyle w:val="ListParagraph"/>
        <w:spacing w:after="0" w:line="240" w:lineRule="auto"/>
        <w:ind w:left="379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طرح پژوهشی یا فناوری پیشنهادی که ابعاد بیشتری از مسئله را پوشش داده و اثربخشی بیشتری داشته باشد از امتیاز بالایی برخوردار خواهد شد.</w:t>
      </w:r>
    </w:p>
    <w:p w:rsidR="00A13B55" w:rsidRPr="007A6981" w:rsidRDefault="00A13B55" w:rsidP="00A13B55">
      <w:pPr>
        <w:pStyle w:val="ListParagraph"/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طرح پژوهشی یا فناوری پیشنهادی می تواند از جنس یک مداخله عملی، ارائه یک ایده فناورانه یا روش نوآورانه باشد.</w:t>
      </w:r>
    </w:p>
    <w:p w:rsidR="00A13B55" w:rsidRPr="007A6981" w:rsidRDefault="00A13B55" w:rsidP="00A13B55">
      <w:pPr>
        <w:pStyle w:val="ListParagraph"/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تخصص پژوهشگر مرتبط با موضوع بوده و از همه تخصص های مورد نیاز در تشکیل تیم تحقیقاتی بهره گرفته شده باشد (بهره گیری از افراد تیم تحقیقاتی در فرآیند اجرا مورد ارزیابی قرار خواهد گرفت). </w:t>
      </w:r>
    </w:p>
    <w:p w:rsidR="00A13B55" w:rsidRPr="007A6981" w:rsidRDefault="00A13B55" w:rsidP="00A13B55">
      <w:pPr>
        <w:pStyle w:val="ListParagraph"/>
        <w:spacing w:after="0" w:line="240" w:lineRule="auto"/>
        <w:ind w:left="379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 </w:t>
      </w: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میزان اثربخشی و کاربردی بودن نتایج اجرای طرح در ایجاد تغییر و حل مسئله، اهمیت و امتیاز بالایی در ارزیابی طرح خواهد داشت. </w:t>
      </w:r>
    </w:p>
    <w:p w:rsidR="00A13B55" w:rsidRPr="007A6981" w:rsidRDefault="00A13B55" w:rsidP="00A13B55">
      <w:pPr>
        <w:pStyle w:val="ListParagraph"/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رعایت تناسب هزینه های برآوردی با خدمات ذکر شده در طرح به عنوان آیتم ارزیابی مدنظر است.</w:t>
      </w:r>
    </w:p>
    <w:p w:rsidR="00A13B55" w:rsidRPr="007A6981" w:rsidRDefault="00A13B55" w:rsidP="00A13B55">
      <w:pPr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0000FF"/>
          <w:sz w:val="26"/>
          <w:szCs w:val="26"/>
          <w:u w:val="single"/>
          <w:rtl/>
        </w:rPr>
      </w:pPr>
    </w:p>
    <w:p w:rsidR="00A13B55" w:rsidRPr="007A6981" w:rsidRDefault="00A13B55" w:rsidP="00A13B55">
      <w:pPr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0000FF"/>
          <w:sz w:val="26"/>
          <w:szCs w:val="26"/>
          <w:u w:val="single"/>
          <w:rtl/>
        </w:rPr>
      </w:pPr>
    </w:p>
    <w:p w:rsidR="00A13B55" w:rsidRPr="007A6981" w:rsidRDefault="00A13B55" w:rsidP="00A13B55">
      <w:pPr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0000FF"/>
          <w:sz w:val="26"/>
          <w:szCs w:val="26"/>
          <w:u w:val="single"/>
          <w:rtl/>
        </w:rPr>
      </w:pPr>
      <w:r w:rsidRPr="007A6981">
        <w:rPr>
          <w:rFonts w:ascii="Times New Roman" w:eastAsia="Times New Roman" w:hAnsi="Times New Roman" w:cs="B Mitra" w:hint="cs"/>
          <w:b/>
          <w:bCs/>
          <w:color w:val="0000FF"/>
          <w:sz w:val="26"/>
          <w:szCs w:val="26"/>
          <w:u w:val="single"/>
          <w:rtl/>
        </w:rPr>
        <w:t>2-</w:t>
      </w:r>
      <w:r w:rsidRPr="007A6981">
        <w:rPr>
          <w:rFonts w:ascii="Times New Roman" w:eastAsia="Times New Roman" w:hAnsi="Times New Roman" w:cs="B Mitra"/>
          <w:b/>
          <w:bCs/>
          <w:color w:val="0000FF"/>
          <w:sz w:val="26"/>
          <w:szCs w:val="26"/>
          <w:u w:val="single"/>
          <w:rtl/>
        </w:rPr>
        <w:t>مهلت و نحوه ارسال:</w:t>
      </w:r>
    </w:p>
    <w:p w:rsidR="00A13B55" w:rsidRPr="007A6981" w:rsidRDefault="00A13B55" w:rsidP="00A13B55">
      <w:pPr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0000FF"/>
          <w:sz w:val="26"/>
          <w:szCs w:val="26"/>
          <w:u w:val="single"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پژوهشگران 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کاربرگ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 طرح‌های پژوهشی (پروپوزال) خود را در قالب فایل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</w:rPr>
        <w:t xml:space="preserve"> word 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و 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</w:rPr>
        <w:t xml:space="preserve">pdf </w:t>
      </w:r>
      <w:r w:rsidRPr="007A6981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و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 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به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 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صورت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</w:rPr>
        <w:t xml:space="preserve">CD 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 و از طریق ریاست یا معاونت پژوهش و فناوری دانشگاه ها/ مؤسسات پژوهش و فناوری دولتی و غیر دولتی/ جهاد دانشگاهی و یا مدیریت عامل شرکت های دانش بنیان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 به نشانی: بلوار دارالقرآن، سازمان مدیریت و برنا</w:t>
      </w:r>
      <w:bookmarkStart w:id="0" w:name="_GoBack"/>
      <w:bookmarkEnd w:id="0"/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>مه‌ریزی استان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 زنجان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 ارسال نمایند. نسخه کاغذی مورد نیاز نمی‌با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شد.</w:t>
      </w:r>
    </w:p>
    <w:p w:rsidR="00A13B55" w:rsidRPr="007A6981" w:rsidRDefault="00A13B55" w:rsidP="00A13B55">
      <w:pPr>
        <w:pStyle w:val="ListParagraph"/>
        <w:spacing w:after="0" w:line="240" w:lineRule="auto"/>
        <w:ind w:left="379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مؤسسات پژوهش و فناوری غیر دولتی پیشنهاد دهنده طرح پژوهشی لازم است دارای مجوز از وزارت علوم، تحقیقات و فناوری، وزارت بهداشت، درمان و آموزش پزشکی و یا مجلس شورای اسلامی باشند). </w:t>
      </w:r>
    </w:p>
    <w:p w:rsidR="00A13B55" w:rsidRPr="007A6981" w:rsidRDefault="00A13B55" w:rsidP="00A13B55">
      <w:pPr>
        <w:pStyle w:val="ListParagraph"/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</w:pPr>
    </w:p>
    <w:p w:rsidR="00A13B55" w:rsidRPr="007A6981" w:rsidRDefault="00A13B55" w:rsidP="00A13B55">
      <w:pPr>
        <w:pStyle w:val="ListParagraph"/>
        <w:numPr>
          <w:ilvl w:val="0"/>
          <w:numId w:val="3"/>
        </w:numPr>
        <w:spacing w:after="0" w:line="240" w:lineRule="auto"/>
        <w:ind w:left="379" w:hanging="284"/>
        <w:jc w:val="both"/>
        <w:rPr>
          <w:rFonts w:ascii="Times New Roman" w:eastAsia="Times New Roman" w:hAnsi="Times New Roman" w:cs="B Mitra"/>
          <w:color w:val="000000" w:themeColor="text1"/>
          <w:sz w:val="26"/>
          <w:szCs w:val="26"/>
        </w:rPr>
      </w:pP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آخرین مهلت دریافت کاربرگ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 طرح‌های پژوهشی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 xml:space="preserve"> از مراجع یاد شده 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تا تاریخ 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20/09/1398</w:t>
      </w:r>
      <w:r w:rsidRPr="007A6981">
        <w:rPr>
          <w:rFonts w:ascii="Times New Roman" w:eastAsia="Times New Roman" w:hAnsi="Times New Roman" w:cs="B Mitra"/>
          <w:color w:val="000000" w:themeColor="text1"/>
          <w:sz w:val="26"/>
          <w:szCs w:val="26"/>
          <w:rtl/>
        </w:rPr>
        <w:t xml:space="preserve"> </w:t>
      </w:r>
      <w:r w:rsidRPr="007A6981">
        <w:rPr>
          <w:rFonts w:ascii="Times New Roman" w:eastAsia="Times New Roman" w:hAnsi="Times New Roman" w:cs="B Mitra" w:hint="cs"/>
          <w:color w:val="000000" w:themeColor="text1"/>
          <w:sz w:val="26"/>
          <w:szCs w:val="26"/>
          <w:rtl/>
        </w:rPr>
        <w:t>می باشد. این مهلت قابل تمدید نخواهد بود.</w:t>
      </w:r>
    </w:p>
    <w:p w:rsidR="00837267" w:rsidRPr="007A6981" w:rsidRDefault="00CF4684">
      <w:pPr>
        <w:rPr>
          <w:sz w:val="24"/>
          <w:szCs w:val="24"/>
        </w:rPr>
      </w:pPr>
    </w:p>
    <w:sectPr w:rsidR="00837267" w:rsidRPr="007A6981" w:rsidSect="00404D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2F9"/>
    <w:multiLevelType w:val="multilevel"/>
    <w:tmpl w:val="83D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C3157"/>
    <w:multiLevelType w:val="hybridMultilevel"/>
    <w:tmpl w:val="3C6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0A5C"/>
    <w:multiLevelType w:val="multilevel"/>
    <w:tmpl w:val="40D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3B55"/>
    <w:rsid w:val="00361990"/>
    <w:rsid w:val="00404D48"/>
    <w:rsid w:val="00404DDF"/>
    <w:rsid w:val="00456FED"/>
    <w:rsid w:val="007A6981"/>
    <w:rsid w:val="00A13B55"/>
    <w:rsid w:val="00AE08BE"/>
    <w:rsid w:val="00CF4684"/>
    <w:rsid w:val="00FB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nasr.sona</cp:lastModifiedBy>
  <cp:revision>2</cp:revision>
  <dcterms:created xsi:type="dcterms:W3CDTF">2019-12-01T10:03:00Z</dcterms:created>
  <dcterms:modified xsi:type="dcterms:W3CDTF">2019-12-01T10:03:00Z</dcterms:modified>
</cp:coreProperties>
</file>