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7D" w:rsidRPr="00605284" w:rsidRDefault="00AF017D" w:rsidP="00AF017D">
      <w:pPr>
        <w:jc w:val="center"/>
        <w:rPr>
          <w:rFonts w:cs="B Zar"/>
          <w:b/>
          <w:bCs/>
          <w:lang w:bidi="fa-IR"/>
        </w:rPr>
      </w:pPr>
      <w:r w:rsidRPr="00605284">
        <w:rPr>
          <w:rFonts w:cs="B Zar" w:hint="cs"/>
          <w:b/>
          <w:bCs/>
          <w:rtl/>
          <w:lang w:bidi="fa-IR"/>
        </w:rPr>
        <w:t xml:space="preserve">برنامه چهار ترم پيشنهادي کارداني حسابداري </w:t>
      </w:r>
      <w:r w:rsidRPr="00605284">
        <w:rPr>
          <w:rFonts w:ascii="Sakkal Majalla" w:hAnsi="Sakkal Majalla" w:cs="B Zar" w:hint="cs"/>
          <w:b/>
          <w:bCs/>
          <w:rtl/>
          <w:lang w:bidi="fa-IR"/>
        </w:rPr>
        <w:t xml:space="preserve">     </w:t>
      </w:r>
    </w:p>
    <w:p w:rsidR="00AF017D" w:rsidRPr="00997E4D" w:rsidRDefault="00AF017D" w:rsidP="00AF017D">
      <w:pPr>
        <w:bidi w:val="0"/>
        <w:rPr>
          <w:rFonts w:cs="B Zar"/>
        </w:rPr>
      </w:pPr>
    </w:p>
    <w:p w:rsidR="00AF017D" w:rsidRPr="00997E4D" w:rsidRDefault="00AF017D" w:rsidP="00AF017D">
      <w:pPr>
        <w:rPr>
          <w:rFonts w:cs="B Zar"/>
        </w:rPr>
      </w:pPr>
    </w:p>
    <w:tbl>
      <w:tblPr>
        <w:bidiVisual/>
        <w:tblW w:w="10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751"/>
        <w:gridCol w:w="720"/>
        <w:gridCol w:w="1309"/>
        <w:gridCol w:w="453"/>
        <w:gridCol w:w="1188"/>
        <w:gridCol w:w="2448"/>
        <w:gridCol w:w="540"/>
        <w:gridCol w:w="1259"/>
      </w:tblGrid>
      <w:tr w:rsidR="00AF017D" w:rsidRPr="00997E4D" w:rsidTr="00E05E81">
        <w:trPr>
          <w:trHeight w:val="118"/>
          <w:jc w:val="center"/>
        </w:trPr>
        <w:tc>
          <w:tcPr>
            <w:tcW w:w="4860" w:type="dxa"/>
            <w:gridSpan w:val="4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ترم اول</w:t>
            </w:r>
          </w:p>
        </w:tc>
        <w:tc>
          <w:tcPr>
            <w:tcW w:w="453" w:type="dxa"/>
            <w:vMerge w:val="restart"/>
            <w:tcBorders>
              <w:top w:val="thinThickSmallGap" w:sz="12" w:space="0" w:color="FFFFFF"/>
            </w:tcBorders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435" w:type="dxa"/>
            <w:gridSpan w:val="4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ترم دوم</w:t>
            </w:r>
          </w:p>
        </w:tc>
      </w:tr>
      <w:tr w:rsidR="00AF017D" w:rsidRPr="00997E4D" w:rsidTr="00E05E81">
        <w:trPr>
          <w:jc w:val="center"/>
        </w:trPr>
        <w:tc>
          <w:tcPr>
            <w:tcW w:w="1080" w:type="dxa"/>
            <w:tcBorders>
              <w:bottom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1751" w:type="dxa"/>
            <w:tcBorders>
              <w:bottom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عنوان</w:t>
            </w:r>
          </w:p>
        </w:tc>
        <w:tc>
          <w:tcPr>
            <w:tcW w:w="720" w:type="dxa"/>
            <w:tcBorders>
              <w:bottom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1309" w:type="dxa"/>
            <w:tcBorders>
              <w:bottom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پيش نياز</w:t>
            </w:r>
          </w:p>
        </w:tc>
        <w:tc>
          <w:tcPr>
            <w:tcW w:w="453" w:type="dxa"/>
            <w:vMerge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bottom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2448" w:type="dxa"/>
            <w:tcBorders>
              <w:bottom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عنوان</w:t>
            </w:r>
          </w:p>
        </w:tc>
        <w:tc>
          <w:tcPr>
            <w:tcW w:w="540" w:type="dxa"/>
            <w:tcBorders>
              <w:bottom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1259" w:type="dxa"/>
            <w:tcBorders>
              <w:bottom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پيش نياز</w:t>
            </w:r>
          </w:p>
        </w:tc>
      </w:tr>
      <w:tr w:rsidR="00AF017D" w:rsidRPr="00997E4D" w:rsidTr="00E05E81">
        <w:trPr>
          <w:jc w:val="center"/>
        </w:trPr>
        <w:tc>
          <w:tcPr>
            <w:tcW w:w="1080" w:type="dxa"/>
            <w:tcBorders>
              <w:top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001-11-99</w:t>
            </w:r>
          </w:p>
        </w:tc>
        <w:tc>
          <w:tcPr>
            <w:tcW w:w="1751" w:type="dxa"/>
            <w:tcBorders>
              <w:top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  <w:lang w:bidi="fa-IR"/>
              </w:rPr>
            </w:pPr>
            <w:r w:rsidRPr="00997E4D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انديشه ا </w:t>
            </w:r>
          </w:p>
        </w:tc>
        <w:tc>
          <w:tcPr>
            <w:tcW w:w="720" w:type="dxa"/>
            <w:tcBorders>
              <w:top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309" w:type="dxa"/>
            <w:tcBorders>
              <w:top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997E4D">
              <w:rPr>
                <w:rFonts w:cs="B Zar" w:hint="cs"/>
                <w:sz w:val="20"/>
                <w:szCs w:val="20"/>
                <w:rtl/>
                <w:lang w:bidi="fa-IR"/>
              </w:rPr>
              <w:t>---</w:t>
            </w:r>
          </w:p>
        </w:tc>
        <w:tc>
          <w:tcPr>
            <w:tcW w:w="453" w:type="dxa"/>
            <w:vMerge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017-21-13</w:t>
            </w:r>
          </w:p>
        </w:tc>
        <w:tc>
          <w:tcPr>
            <w:tcW w:w="2448" w:type="dxa"/>
            <w:tcBorders>
              <w:top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رياضيات وکاربرد آن در درمديريت2</w:t>
            </w:r>
          </w:p>
        </w:tc>
        <w:tc>
          <w:tcPr>
            <w:tcW w:w="540" w:type="dxa"/>
            <w:tcBorders>
              <w:top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259" w:type="dxa"/>
            <w:tcBorders>
              <w:top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016-21-13</w:t>
            </w:r>
          </w:p>
        </w:tc>
      </w:tr>
      <w:tr w:rsidR="00AF017D" w:rsidRPr="00997E4D" w:rsidTr="00E05E81">
        <w:trPr>
          <w:jc w:val="center"/>
        </w:trPr>
        <w:tc>
          <w:tcPr>
            <w:tcW w:w="1080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002-21-13</w:t>
            </w:r>
          </w:p>
        </w:tc>
        <w:tc>
          <w:tcPr>
            <w:tcW w:w="1751" w:type="dxa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 xml:space="preserve">اصول حسابداري 1 </w:t>
            </w:r>
          </w:p>
        </w:tc>
        <w:tc>
          <w:tcPr>
            <w:tcW w:w="720" w:type="dxa"/>
          </w:tcPr>
          <w:p w:rsidR="00AF017D" w:rsidRPr="007001A2" w:rsidRDefault="007001A2" w:rsidP="007001A2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309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---</w:t>
            </w:r>
          </w:p>
        </w:tc>
        <w:tc>
          <w:tcPr>
            <w:tcW w:w="453" w:type="dxa"/>
            <w:vMerge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88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997E4D">
              <w:rPr>
                <w:rFonts w:cs="B Zar" w:hint="cs"/>
                <w:sz w:val="20"/>
                <w:szCs w:val="20"/>
                <w:rtl/>
                <w:lang w:bidi="fa-IR"/>
              </w:rPr>
              <w:t>003-21-13</w:t>
            </w:r>
          </w:p>
        </w:tc>
        <w:tc>
          <w:tcPr>
            <w:tcW w:w="2448" w:type="dxa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اصول حسابداري 2</w:t>
            </w:r>
          </w:p>
        </w:tc>
        <w:tc>
          <w:tcPr>
            <w:tcW w:w="540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259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997E4D">
              <w:rPr>
                <w:rFonts w:cs="B Zar" w:hint="cs"/>
                <w:sz w:val="20"/>
                <w:szCs w:val="20"/>
                <w:rtl/>
                <w:lang w:bidi="fa-IR"/>
              </w:rPr>
              <w:t>002-21-13</w:t>
            </w:r>
          </w:p>
        </w:tc>
      </w:tr>
      <w:tr w:rsidR="00AF017D" w:rsidRPr="00997E4D" w:rsidTr="00E05E81">
        <w:trPr>
          <w:jc w:val="center"/>
        </w:trPr>
        <w:tc>
          <w:tcPr>
            <w:tcW w:w="1080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002-17-99</w:t>
            </w:r>
          </w:p>
        </w:tc>
        <w:tc>
          <w:tcPr>
            <w:tcW w:w="1751" w:type="dxa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زبان خارجي 1</w:t>
            </w:r>
          </w:p>
        </w:tc>
        <w:tc>
          <w:tcPr>
            <w:tcW w:w="720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309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---</w:t>
            </w:r>
          </w:p>
        </w:tc>
        <w:tc>
          <w:tcPr>
            <w:tcW w:w="453" w:type="dxa"/>
            <w:vMerge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88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010-21-13</w:t>
            </w:r>
          </w:p>
        </w:tc>
        <w:tc>
          <w:tcPr>
            <w:tcW w:w="2448" w:type="dxa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حسابداري دولتي</w:t>
            </w:r>
          </w:p>
        </w:tc>
        <w:tc>
          <w:tcPr>
            <w:tcW w:w="540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259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  <w:lang w:bidi="fa-IR"/>
              </w:rPr>
              <w:t>002-21-13</w:t>
            </w:r>
          </w:p>
        </w:tc>
      </w:tr>
      <w:tr w:rsidR="00AF017D" w:rsidRPr="00997E4D" w:rsidTr="00E05E81">
        <w:trPr>
          <w:jc w:val="center"/>
        </w:trPr>
        <w:tc>
          <w:tcPr>
            <w:tcW w:w="1080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005-21-13</w:t>
            </w:r>
          </w:p>
        </w:tc>
        <w:tc>
          <w:tcPr>
            <w:tcW w:w="1751" w:type="dxa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اصول علم اقتصاد 1</w:t>
            </w:r>
          </w:p>
        </w:tc>
        <w:tc>
          <w:tcPr>
            <w:tcW w:w="720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309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---</w:t>
            </w:r>
          </w:p>
        </w:tc>
        <w:tc>
          <w:tcPr>
            <w:tcW w:w="453" w:type="dxa"/>
            <w:vMerge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88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008-21-13</w:t>
            </w:r>
          </w:p>
        </w:tc>
        <w:tc>
          <w:tcPr>
            <w:tcW w:w="2448" w:type="dxa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برنامه نويسي بزبان کوبال</w:t>
            </w:r>
          </w:p>
        </w:tc>
        <w:tc>
          <w:tcPr>
            <w:tcW w:w="540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259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016-21-13</w:t>
            </w:r>
          </w:p>
        </w:tc>
      </w:tr>
      <w:tr w:rsidR="00AF017D" w:rsidRPr="00997E4D" w:rsidTr="00E05E81">
        <w:trPr>
          <w:jc w:val="center"/>
        </w:trPr>
        <w:tc>
          <w:tcPr>
            <w:tcW w:w="1080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016-21-13</w:t>
            </w:r>
          </w:p>
        </w:tc>
        <w:tc>
          <w:tcPr>
            <w:tcW w:w="1751" w:type="dxa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رياضيات پايه</w:t>
            </w:r>
          </w:p>
        </w:tc>
        <w:tc>
          <w:tcPr>
            <w:tcW w:w="720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309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---</w:t>
            </w:r>
          </w:p>
        </w:tc>
        <w:tc>
          <w:tcPr>
            <w:tcW w:w="453" w:type="dxa"/>
            <w:vMerge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88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006-21-13</w:t>
            </w:r>
          </w:p>
        </w:tc>
        <w:tc>
          <w:tcPr>
            <w:tcW w:w="2448" w:type="dxa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 xml:space="preserve">اصول علم اقتصاد (2) </w:t>
            </w:r>
          </w:p>
        </w:tc>
        <w:tc>
          <w:tcPr>
            <w:tcW w:w="540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259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005-21-13</w:t>
            </w:r>
          </w:p>
        </w:tc>
      </w:tr>
      <w:tr w:rsidR="00AF017D" w:rsidRPr="00997E4D" w:rsidTr="00E05E81">
        <w:trPr>
          <w:jc w:val="center"/>
        </w:trPr>
        <w:tc>
          <w:tcPr>
            <w:tcW w:w="1080" w:type="dxa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  <w:lang w:bidi="fa-IR"/>
              </w:rPr>
            </w:pPr>
            <w:r w:rsidRPr="00997E4D">
              <w:rPr>
                <w:rFonts w:cs="B Zar" w:hint="cs"/>
                <w:sz w:val="20"/>
                <w:szCs w:val="20"/>
                <w:rtl/>
                <w:lang w:bidi="fa-IR"/>
              </w:rPr>
              <w:t>001-17-99</w:t>
            </w:r>
          </w:p>
        </w:tc>
        <w:tc>
          <w:tcPr>
            <w:tcW w:w="1751" w:type="dxa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فارسي 1</w:t>
            </w:r>
          </w:p>
        </w:tc>
        <w:tc>
          <w:tcPr>
            <w:tcW w:w="720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309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---</w:t>
            </w:r>
          </w:p>
        </w:tc>
        <w:tc>
          <w:tcPr>
            <w:tcW w:w="453" w:type="dxa"/>
            <w:vMerge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88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003-17-99</w:t>
            </w:r>
          </w:p>
        </w:tc>
        <w:tc>
          <w:tcPr>
            <w:tcW w:w="2448" w:type="dxa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اخلاق اسلامي يا آيين زندگي</w:t>
            </w:r>
          </w:p>
        </w:tc>
        <w:tc>
          <w:tcPr>
            <w:tcW w:w="540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259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---</w:t>
            </w:r>
          </w:p>
        </w:tc>
      </w:tr>
      <w:tr w:rsidR="00AF017D" w:rsidRPr="00997E4D" w:rsidTr="00E05E81">
        <w:trPr>
          <w:trHeight w:val="176"/>
          <w:jc w:val="center"/>
        </w:trPr>
        <w:tc>
          <w:tcPr>
            <w:tcW w:w="1080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001-16-99</w:t>
            </w:r>
          </w:p>
        </w:tc>
        <w:tc>
          <w:tcPr>
            <w:tcW w:w="1751" w:type="dxa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تربيت بدني 1</w:t>
            </w:r>
          </w:p>
        </w:tc>
        <w:tc>
          <w:tcPr>
            <w:tcW w:w="720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---</w:t>
            </w:r>
          </w:p>
        </w:tc>
        <w:tc>
          <w:tcPr>
            <w:tcW w:w="453" w:type="dxa"/>
            <w:vMerge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88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48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59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F017D" w:rsidRPr="00997E4D" w:rsidTr="00E05E81">
        <w:trPr>
          <w:trHeight w:val="175"/>
          <w:jc w:val="center"/>
        </w:trPr>
        <w:tc>
          <w:tcPr>
            <w:tcW w:w="1080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51" w:type="dxa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1309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3" w:type="dxa"/>
            <w:vMerge/>
            <w:tcBorders>
              <w:bottom w:val="thinThickSmallGap" w:sz="12" w:space="0" w:color="FFFFFF"/>
            </w:tcBorders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88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48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59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F017D" w:rsidRPr="00997E4D" w:rsidTr="00E05E81">
        <w:trPr>
          <w:trHeight w:val="175"/>
          <w:jc w:val="center"/>
        </w:trPr>
        <w:tc>
          <w:tcPr>
            <w:tcW w:w="1080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51" w:type="dxa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720" w:type="dxa"/>
            <w:shd w:val="clear" w:color="auto" w:fill="auto"/>
          </w:tcPr>
          <w:p w:rsidR="00AF017D" w:rsidRPr="00997E4D" w:rsidRDefault="007001A2" w:rsidP="00A0073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  <w:tc>
          <w:tcPr>
            <w:tcW w:w="1309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3" w:type="dxa"/>
            <w:vMerge/>
            <w:tcBorders>
              <w:bottom w:val="thinThickSmallGap" w:sz="12" w:space="0" w:color="FFFFFF"/>
            </w:tcBorders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88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48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40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1259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AF017D" w:rsidRPr="00997E4D" w:rsidRDefault="00AF017D" w:rsidP="00AF017D">
      <w:pPr>
        <w:spacing w:line="160" w:lineRule="atLeast"/>
        <w:rPr>
          <w:rFonts w:cs="B Zar"/>
          <w:sz w:val="16"/>
          <w:szCs w:val="16"/>
          <w:rtl/>
          <w:lang w:bidi="fa-IR"/>
        </w:rPr>
      </w:pPr>
    </w:p>
    <w:tbl>
      <w:tblPr>
        <w:bidiVisual/>
        <w:tblW w:w="10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2159"/>
        <w:gridCol w:w="558"/>
        <w:gridCol w:w="1216"/>
        <w:gridCol w:w="342"/>
        <w:gridCol w:w="1164"/>
        <w:gridCol w:w="2149"/>
        <w:gridCol w:w="558"/>
        <w:gridCol w:w="1202"/>
      </w:tblGrid>
      <w:tr w:rsidR="00AF017D" w:rsidRPr="00997E4D" w:rsidTr="00E05E81">
        <w:trPr>
          <w:trHeight w:val="35"/>
          <w:jc w:val="center"/>
        </w:trPr>
        <w:tc>
          <w:tcPr>
            <w:tcW w:w="5239" w:type="dxa"/>
            <w:gridSpan w:val="4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ترم سوم</w:t>
            </w:r>
          </w:p>
        </w:tc>
        <w:tc>
          <w:tcPr>
            <w:tcW w:w="342" w:type="dxa"/>
            <w:vMerge w:val="restart"/>
            <w:tcBorders>
              <w:top w:val="thinThickSmallGap" w:sz="12" w:space="0" w:color="FFFFFF"/>
            </w:tcBorders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</w:p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073" w:type="dxa"/>
            <w:gridSpan w:val="4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ترم چهارم</w:t>
            </w:r>
          </w:p>
        </w:tc>
      </w:tr>
      <w:tr w:rsidR="00AF017D" w:rsidRPr="00997E4D" w:rsidTr="00E05E81">
        <w:trPr>
          <w:jc w:val="center"/>
        </w:trPr>
        <w:tc>
          <w:tcPr>
            <w:tcW w:w="1306" w:type="dxa"/>
            <w:tcBorders>
              <w:bottom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کد درس</w:t>
            </w:r>
          </w:p>
        </w:tc>
        <w:tc>
          <w:tcPr>
            <w:tcW w:w="2159" w:type="dxa"/>
            <w:tcBorders>
              <w:bottom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عنوان</w:t>
            </w:r>
          </w:p>
        </w:tc>
        <w:tc>
          <w:tcPr>
            <w:tcW w:w="558" w:type="dxa"/>
            <w:tcBorders>
              <w:bottom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واحد</w:t>
            </w:r>
          </w:p>
        </w:tc>
        <w:tc>
          <w:tcPr>
            <w:tcW w:w="1216" w:type="dxa"/>
            <w:tcBorders>
              <w:bottom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 xml:space="preserve">پيش نياز </w:t>
            </w:r>
          </w:p>
        </w:tc>
        <w:tc>
          <w:tcPr>
            <w:tcW w:w="342" w:type="dxa"/>
            <w:vMerge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4" w:type="dxa"/>
            <w:tcBorders>
              <w:bottom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کد درس</w:t>
            </w:r>
          </w:p>
        </w:tc>
        <w:tc>
          <w:tcPr>
            <w:tcW w:w="2149" w:type="dxa"/>
            <w:tcBorders>
              <w:bottom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عنوان</w:t>
            </w:r>
          </w:p>
        </w:tc>
        <w:tc>
          <w:tcPr>
            <w:tcW w:w="558" w:type="dxa"/>
            <w:tcBorders>
              <w:bottom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واحد</w:t>
            </w:r>
          </w:p>
        </w:tc>
        <w:tc>
          <w:tcPr>
            <w:tcW w:w="1202" w:type="dxa"/>
            <w:tcBorders>
              <w:bottom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پيش نياز</w:t>
            </w:r>
          </w:p>
        </w:tc>
      </w:tr>
      <w:tr w:rsidR="00AF017D" w:rsidRPr="00997E4D" w:rsidTr="00E05E81">
        <w:trPr>
          <w:jc w:val="center"/>
        </w:trPr>
        <w:tc>
          <w:tcPr>
            <w:tcW w:w="1306" w:type="dxa"/>
            <w:tcBorders>
              <w:top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004-21-13</w:t>
            </w:r>
          </w:p>
        </w:tc>
        <w:tc>
          <w:tcPr>
            <w:tcW w:w="2159" w:type="dxa"/>
            <w:tcBorders>
              <w:top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اصول حسابداري 3</w:t>
            </w:r>
          </w:p>
        </w:tc>
        <w:tc>
          <w:tcPr>
            <w:tcW w:w="558" w:type="dxa"/>
            <w:tcBorders>
              <w:top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1216" w:type="dxa"/>
            <w:tcBorders>
              <w:top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003-21-13</w:t>
            </w:r>
          </w:p>
        </w:tc>
        <w:tc>
          <w:tcPr>
            <w:tcW w:w="342" w:type="dxa"/>
            <w:vMerge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4" w:type="dxa"/>
            <w:tcBorders>
              <w:top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015-21-13</w:t>
            </w:r>
          </w:p>
        </w:tc>
        <w:tc>
          <w:tcPr>
            <w:tcW w:w="2149" w:type="dxa"/>
            <w:tcBorders>
              <w:top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حقوق بازرگاني</w:t>
            </w:r>
          </w:p>
        </w:tc>
        <w:tc>
          <w:tcPr>
            <w:tcW w:w="558" w:type="dxa"/>
            <w:tcBorders>
              <w:top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202" w:type="dxa"/>
            <w:tcBorders>
              <w:top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AF017D" w:rsidRPr="00997E4D" w:rsidTr="00E05E81">
        <w:trPr>
          <w:jc w:val="center"/>
        </w:trPr>
        <w:tc>
          <w:tcPr>
            <w:tcW w:w="1306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019-21-13</w:t>
            </w:r>
          </w:p>
        </w:tc>
        <w:tc>
          <w:tcPr>
            <w:tcW w:w="2159" w:type="dxa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 xml:space="preserve">ماليه عمومي </w:t>
            </w:r>
          </w:p>
        </w:tc>
        <w:tc>
          <w:tcPr>
            <w:tcW w:w="558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216" w:type="dxa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006-21-13</w:t>
            </w:r>
          </w:p>
        </w:tc>
        <w:tc>
          <w:tcPr>
            <w:tcW w:w="342" w:type="dxa"/>
            <w:vMerge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4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014-21-13</w:t>
            </w:r>
          </w:p>
        </w:tc>
        <w:tc>
          <w:tcPr>
            <w:tcW w:w="2149" w:type="dxa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حسابرسي 1</w:t>
            </w:r>
          </w:p>
        </w:tc>
        <w:tc>
          <w:tcPr>
            <w:tcW w:w="558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202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004-21-13</w:t>
            </w:r>
          </w:p>
        </w:tc>
      </w:tr>
      <w:tr w:rsidR="00AF017D" w:rsidRPr="00997E4D" w:rsidTr="00E05E81">
        <w:trPr>
          <w:trHeight w:val="330"/>
          <w:jc w:val="center"/>
        </w:trPr>
        <w:tc>
          <w:tcPr>
            <w:tcW w:w="1306" w:type="dxa"/>
            <w:vMerge w:val="restart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009-21-13</w:t>
            </w:r>
          </w:p>
        </w:tc>
        <w:tc>
          <w:tcPr>
            <w:tcW w:w="2159" w:type="dxa"/>
            <w:vMerge w:val="restart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پول وارز بانکداري</w:t>
            </w:r>
          </w:p>
        </w:tc>
        <w:tc>
          <w:tcPr>
            <w:tcW w:w="558" w:type="dxa"/>
            <w:vMerge w:val="restart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216" w:type="dxa"/>
            <w:vMerge w:val="restart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006-21-13</w:t>
            </w:r>
          </w:p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016-21-13</w:t>
            </w:r>
          </w:p>
        </w:tc>
        <w:tc>
          <w:tcPr>
            <w:tcW w:w="342" w:type="dxa"/>
            <w:vMerge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4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012-21-13</w:t>
            </w:r>
          </w:p>
        </w:tc>
        <w:tc>
          <w:tcPr>
            <w:tcW w:w="2149" w:type="dxa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حسابداري صنعتي 2</w:t>
            </w:r>
          </w:p>
        </w:tc>
        <w:tc>
          <w:tcPr>
            <w:tcW w:w="558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202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997E4D">
              <w:rPr>
                <w:rFonts w:cs="B Zar" w:hint="cs"/>
                <w:sz w:val="22"/>
                <w:szCs w:val="22"/>
                <w:rtl/>
                <w:lang w:bidi="fa-IR"/>
              </w:rPr>
              <w:t>011-21-13</w:t>
            </w:r>
          </w:p>
        </w:tc>
      </w:tr>
      <w:tr w:rsidR="00AF017D" w:rsidRPr="00997E4D" w:rsidTr="00E05E81">
        <w:trPr>
          <w:trHeight w:val="330"/>
          <w:jc w:val="center"/>
        </w:trPr>
        <w:tc>
          <w:tcPr>
            <w:tcW w:w="1306" w:type="dxa"/>
            <w:vMerge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159" w:type="dxa"/>
            <w:vMerge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58" w:type="dxa"/>
            <w:vMerge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16" w:type="dxa"/>
            <w:vMerge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42" w:type="dxa"/>
            <w:vMerge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4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020-21-13</w:t>
            </w:r>
          </w:p>
        </w:tc>
        <w:tc>
          <w:tcPr>
            <w:tcW w:w="2149" w:type="dxa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مباني سازمان ومديريت</w:t>
            </w:r>
          </w:p>
        </w:tc>
        <w:tc>
          <w:tcPr>
            <w:tcW w:w="558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202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997E4D">
              <w:rPr>
                <w:rFonts w:cs="B Zar" w:hint="cs"/>
                <w:sz w:val="22"/>
                <w:szCs w:val="22"/>
                <w:rtl/>
                <w:lang w:bidi="fa-IR"/>
              </w:rPr>
              <w:t>---</w:t>
            </w:r>
          </w:p>
        </w:tc>
      </w:tr>
      <w:tr w:rsidR="00AF017D" w:rsidRPr="00997E4D" w:rsidTr="00E05E81">
        <w:trPr>
          <w:jc w:val="center"/>
        </w:trPr>
        <w:tc>
          <w:tcPr>
            <w:tcW w:w="1306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007-21-13</w:t>
            </w:r>
          </w:p>
        </w:tc>
        <w:tc>
          <w:tcPr>
            <w:tcW w:w="2159" w:type="dxa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 xml:space="preserve">آمار وکاربرد آن درمديريت </w:t>
            </w:r>
          </w:p>
        </w:tc>
        <w:tc>
          <w:tcPr>
            <w:tcW w:w="558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1216" w:type="dxa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016-21-13</w:t>
            </w:r>
          </w:p>
        </w:tc>
        <w:tc>
          <w:tcPr>
            <w:tcW w:w="342" w:type="dxa"/>
            <w:vMerge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4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001-21-13</w:t>
            </w:r>
          </w:p>
        </w:tc>
        <w:tc>
          <w:tcPr>
            <w:tcW w:w="2149" w:type="dxa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اصول نظيم وکنترل بودجه دولتي</w:t>
            </w:r>
          </w:p>
        </w:tc>
        <w:tc>
          <w:tcPr>
            <w:tcW w:w="558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202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019-21-13</w:t>
            </w:r>
          </w:p>
        </w:tc>
      </w:tr>
      <w:tr w:rsidR="00AF017D" w:rsidRPr="00997E4D" w:rsidTr="00E05E81">
        <w:trPr>
          <w:jc w:val="center"/>
        </w:trPr>
        <w:tc>
          <w:tcPr>
            <w:tcW w:w="1306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018-21-13</w:t>
            </w:r>
          </w:p>
        </w:tc>
        <w:tc>
          <w:tcPr>
            <w:tcW w:w="2159" w:type="dxa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 xml:space="preserve">زبان تخصصي </w:t>
            </w:r>
          </w:p>
        </w:tc>
        <w:tc>
          <w:tcPr>
            <w:tcW w:w="558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216" w:type="dxa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002-17-99</w:t>
            </w:r>
          </w:p>
        </w:tc>
        <w:tc>
          <w:tcPr>
            <w:tcW w:w="342" w:type="dxa"/>
            <w:vMerge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4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013-21-13</w:t>
            </w:r>
          </w:p>
        </w:tc>
        <w:tc>
          <w:tcPr>
            <w:tcW w:w="2149" w:type="dxa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حسابداري ميانه 1</w:t>
            </w:r>
          </w:p>
        </w:tc>
        <w:tc>
          <w:tcPr>
            <w:tcW w:w="558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1202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004-21-13</w:t>
            </w:r>
          </w:p>
        </w:tc>
      </w:tr>
      <w:tr w:rsidR="00AF017D" w:rsidRPr="00997E4D" w:rsidTr="00E05E81">
        <w:trPr>
          <w:trHeight w:val="345"/>
          <w:jc w:val="center"/>
        </w:trPr>
        <w:tc>
          <w:tcPr>
            <w:tcW w:w="1306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011-21-13</w:t>
            </w:r>
          </w:p>
        </w:tc>
        <w:tc>
          <w:tcPr>
            <w:tcW w:w="2159" w:type="dxa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حسابداري صنعتي 1</w:t>
            </w:r>
          </w:p>
        </w:tc>
        <w:tc>
          <w:tcPr>
            <w:tcW w:w="558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216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003-21-13</w:t>
            </w:r>
          </w:p>
        </w:tc>
        <w:tc>
          <w:tcPr>
            <w:tcW w:w="342" w:type="dxa"/>
            <w:vMerge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4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007-17-99</w:t>
            </w:r>
          </w:p>
        </w:tc>
        <w:tc>
          <w:tcPr>
            <w:tcW w:w="2149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 xml:space="preserve">دانش خانواده </w:t>
            </w:r>
          </w:p>
        </w:tc>
        <w:tc>
          <w:tcPr>
            <w:tcW w:w="558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202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---</w:t>
            </w:r>
          </w:p>
        </w:tc>
      </w:tr>
      <w:tr w:rsidR="00AF017D" w:rsidRPr="00997E4D" w:rsidTr="00E05E81">
        <w:trPr>
          <w:trHeight w:val="175"/>
          <w:jc w:val="center"/>
        </w:trPr>
        <w:tc>
          <w:tcPr>
            <w:tcW w:w="1306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159" w:type="dxa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58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997E4D">
              <w:rPr>
                <w:rFonts w:cs="B Zar" w:hint="cs"/>
                <w:sz w:val="22"/>
                <w:szCs w:val="22"/>
                <w:rtl/>
                <w:lang w:bidi="fa-IR"/>
              </w:rPr>
              <w:t>19</w:t>
            </w:r>
          </w:p>
        </w:tc>
        <w:tc>
          <w:tcPr>
            <w:tcW w:w="1216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42" w:type="dxa"/>
            <w:vMerge/>
            <w:tcBorders>
              <w:bottom w:val="thinThickSmallGap" w:sz="12" w:space="0" w:color="FFFFFF"/>
            </w:tcBorders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4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149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 xml:space="preserve">جمع </w:t>
            </w:r>
          </w:p>
        </w:tc>
        <w:tc>
          <w:tcPr>
            <w:tcW w:w="558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20</w:t>
            </w:r>
          </w:p>
        </w:tc>
        <w:tc>
          <w:tcPr>
            <w:tcW w:w="1202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</w:tbl>
    <w:p w:rsidR="00AF017D" w:rsidRPr="00997E4D" w:rsidRDefault="00AF017D" w:rsidP="00AF017D">
      <w:pPr>
        <w:spacing w:line="160" w:lineRule="atLeast"/>
        <w:rPr>
          <w:rFonts w:cs="B Zar"/>
          <w:sz w:val="16"/>
          <w:szCs w:val="16"/>
          <w:rtl/>
          <w:lang w:bidi="fa-IR"/>
        </w:rPr>
      </w:pPr>
    </w:p>
    <w:tbl>
      <w:tblPr>
        <w:bidiVisual/>
        <w:tblW w:w="5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3723"/>
        <w:gridCol w:w="1620"/>
      </w:tblGrid>
      <w:tr w:rsidR="00AF017D" w:rsidRPr="00997E4D" w:rsidTr="00E05E81">
        <w:trPr>
          <w:trHeight w:val="20"/>
          <w:jc w:val="center"/>
        </w:trPr>
        <w:tc>
          <w:tcPr>
            <w:tcW w:w="236" w:type="dxa"/>
            <w:vMerge w:val="restart"/>
            <w:tcBorders>
              <w:top w:val="thinThickSmallGap" w:sz="12" w:space="0" w:color="FFFFFF"/>
            </w:tcBorders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343" w:type="dxa"/>
            <w:gridSpan w:val="2"/>
            <w:tcBorders>
              <w:top w:val="nil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AF017D" w:rsidRPr="00997E4D" w:rsidTr="00E05E81">
        <w:trPr>
          <w:trHeight w:val="63"/>
          <w:jc w:val="center"/>
        </w:trPr>
        <w:tc>
          <w:tcPr>
            <w:tcW w:w="236" w:type="dxa"/>
            <w:vMerge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723" w:type="dxa"/>
            <w:tcBorders>
              <w:top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تعداد واحد هاي دروس عمومي</w:t>
            </w:r>
          </w:p>
        </w:tc>
        <w:tc>
          <w:tcPr>
            <w:tcW w:w="1620" w:type="dxa"/>
            <w:tcBorders>
              <w:top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997E4D">
              <w:rPr>
                <w:rFonts w:cs="B Zar" w:hint="cs"/>
                <w:sz w:val="22"/>
                <w:szCs w:val="22"/>
                <w:rtl/>
                <w:lang w:bidi="fa-IR"/>
              </w:rPr>
              <w:t>12</w:t>
            </w:r>
          </w:p>
        </w:tc>
      </w:tr>
      <w:tr w:rsidR="00AF017D" w:rsidRPr="00997E4D" w:rsidTr="00E05E81">
        <w:trPr>
          <w:jc w:val="center"/>
        </w:trPr>
        <w:tc>
          <w:tcPr>
            <w:tcW w:w="236" w:type="dxa"/>
            <w:vMerge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723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تعداد واحد هاي دروس پايه</w:t>
            </w:r>
          </w:p>
        </w:tc>
        <w:tc>
          <w:tcPr>
            <w:tcW w:w="1620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33</w:t>
            </w:r>
          </w:p>
        </w:tc>
      </w:tr>
      <w:tr w:rsidR="00AF017D" w:rsidRPr="00997E4D" w:rsidTr="00E05E81">
        <w:trPr>
          <w:jc w:val="center"/>
        </w:trPr>
        <w:tc>
          <w:tcPr>
            <w:tcW w:w="236" w:type="dxa"/>
            <w:vMerge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723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تعداد واحد هاي دروس اصلي</w:t>
            </w:r>
          </w:p>
        </w:tc>
        <w:tc>
          <w:tcPr>
            <w:tcW w:w="1620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32</w:t>
            </w:r>
          </w:p>
        </w:tc>
      </w:tr>
      <w:tr w:rsidR="00AF017D" w:rsidRPr="00997E4D" w:rsidTr="00E05E81">
        <w:trPr>
          <w:jc w:val="center"/>
        </w:trPr>
        <w:tc>
          <w:tcPr>
            <w:tcW w:w="236" w:type="dxa"/>
            <w:vMerge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723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تعداد واحد هاي دروس تخصصي</w:t>
            </w:r>
          </w:p>
        </w:tc>
        <w:tc>
          <w:tcPr>
            <w:tcW w:w="1620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---</w:t>
            </w:r>
          </w:p>
        </w:tc>
      </w:tr>
      <w:tr w:rsidR="00AF017D" w:rsidRPr="00997E4D" w:rsidTr="00E05E81">
        <w:trPr>
          <w:trHeight w:val="315"/>
          <w:jc w:val="center"/>
        </w:trPr>
        <w:tc>
          <w:tcPr>
            <w:tcW w:w="236" w:type="dxa"/>
            <w:vMerge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723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تعداد واحد هاي دروس اختياري</w:t>
            </w:r>
          </w:p>
        </w:tc>
        <w:tc>
          <w:tcPr>
            <w:tcW w:w="1620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---</w:t>
            </w:r>
          </w:p>
        </w:tc>
      </w:tr>
      <w:tr w:rsidR="00AF017D" w:rsidRPr="00997E4D" w:rsidTr="00E05E81">
        <w:trPr>
          <w:trHeight w:val="260"/>
          <w:jc w:val="center"/>
        </w:trPr>
        <w:tc>
          <w:tcPr>
            <w:tcW w:w="236" w:type="dxa"/>
            <w:vMerge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723" w:type="dxa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 xml:space="preserve">                جمع</w:t>
            </w:r>
          </w:p>
        </w:tc>
        <w:tc>
          <w:tcPr>
            <w:tcW w:w="1620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76</w:t>
            </w:r>
          </w:p>
        </w:tc>
      </w:tr>
      <w:tr w:rsidR="00AF017D" w:rsidRPr="00997E4D" w:rsidTr="00E05E81">
        <w:trPr>
          <w:trHeight w:val="260"/>
          <w:jc w:val="center"/>
        </w:trPr>
        <w:tc>
          <w:tcPr>
            <w:tcW w:w="236" w:type="dxa"/>
            <w:vMerge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343" w:type="dxa"/>
            <w:gridSpan w:val="2"/>
            <w:tcBorders>
              <w:top w:val="single" w:sz="4" w:space="0" w:color="auto"/>
              <w:right w:val="single" w:sz="4" w:space="0" w:color="FFFFFF"/>
            </w:tcBorders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   </w:t>
            </w:r>
          </w:p>
        </w:tc>
      </w:tr>
      <w:tr w:rsidR="00AF017D" w:rsidRPr="00997E4D" w:rsidTr="00E05E81">
        <w:trPr>
          <w:trHeight w:val="366"/>
          <w:jc w:val="center"/>
        </w:trPr>
        <w:tc>
          <w:tcPr>
            <w:tcW w:w="236" w:type="dxa"/>
            <w:vMerge w:val="restart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343" w:type="dxa"/>
            <w:gridSpan w:val="2"/>
            <w:vMerge w:val="restart"/>
            <w:tcBorders>
              <w:right w:val="single" w:sz="4" w:space="0" w:color="FFFFFF"/>
            </w:tcBorders>
          </w:tcPr>
          <w:p w:rsidR="00AF017D" w:rsidRDefault="00AF017D" w:rsidP="00E05E81">
            <w:pPr>
              <w:spacing w:line="160" w:lineRule="atLeast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     </w:t>
            </w:r>
            <w:r w:rsidRPr="0097630A">
              <w:rPr>
                <w:rFonts w:cs="B Zar" w:hint="cs"/>
                <w:sz w:val="22"/>
                <w:szCs w:val="22"/>
                <w:rtl/>
              </w:rPr>
              <w:t xml:space="preserve">دروس عمومي جمعاً 12واحد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است </w:t>
            </w:r>
            <w:r w:rsidRPr="0097630A">
              <w:rPr>
                <w:rFonts w:cs="B Zar" w:hint="cs"/>
                <w:sz w:val="22"/>
                <w:szCs w:val="22"/>
                <w:rtl/>
              </w:rPr>
              <w:t xml:space="preserve"> که بر اساس برنامه ارائه شده آموزش براي هر ترم  توسط دانشجويان انتخاب مي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97630A">
              <w:rPr>
                <w:rFonts w:cs="B Zar" w:hint="cs"/>
                <w:sz w:val="22"/>
                <w:szCs w:val="22"/>
                <w:rtl/>
              </w:rPr>
              <w:t>شود</w:t>
            </w: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>.</w:t>
            </w:r>
          </w:p>
          <w:p w:rsidR="00AF017D" w:rsidRPr="0097630A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  <w:r w:rsidRPr="0097630A">
              <w:rPr>
                <w:rFonts w:cs="B Zar" w:hint="cs"/>
                <w:sz w:val="22"/>
                <w:szCs w:val="22"/>
                <w:rtl/>
              </w:rPr>
              <w:t xml:space="preserve">                        مصطفی جعفری- مدیرگروه مدیریت وحسابداری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-1397</w:t>
            </w:r>
          </w:p>
        </w:tc>
      </w:tr>
      <w:tr w:rsidR="00AF017D" w:rsidRPr="00997E4D" w:rsidTr="00E05E81">
        <w:trPr>
          <w:trHeight w:val="366"/>
          <w:jc w:val="center"/>
        </w:trPr>
        <w:tc>
          <w:tcPr>
            <w:tcW w:w="236" w:type="dxa"/>
            <w:vMerge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343" w:type="dxa"/>
            <w:gridSpan w:val="2"/>
            <w:vMerge/>
            <w:tcBorders>
              <w:right w:val="single" w:sz="4" w:space="0" w:color="FFFFFF"/>
            </w:tcBorders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</w:tbl>
    <w:p w:rsidR="00AF017D" w:rsidRPr="00997E4D" w:rsidRDefault="00AF017D" w:rsidP="00AF017D">
      <w:pPr>
        <w:bidi w:val="0"/>
        <w:rPr>
          <w:rFonts w:cs="B Zar"/>
          <w:lang w:bidi="fa-IR"/>
        </w:rPr>
      </w:pPr>
    </w:p>
    <w:p w:rsidR="000F3463" w:rsidRDefault="000F3463"/>
    <w:sectPr w:rsidR="000F3463" w:rsidSect="00C676EC">
      <w:pgSz w:w="11907" w:h="16840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7D"/>
    <w:rsid w:val="000F3463"/>
    <w:rsid w:val="007001A2"/>
    <w:rsid w:val="00A00731"/>
    <w:rsid w:val="00AF017D"/>
    <w:rsid w:val="00D3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61114"/>
  <w15:docId w15:val="{6E7323C0-F2EC-4C6E-9F55-5CD616D8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17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,jh</dc:creator>
  <cp:keywords/>
  <dc:description/>
  <cp:lastModifiedBy>Windows User</cp:lastModifiedBy>
  <cp:revision>3</cp:revision>
  <dcterms:created xsi:type="dcterms:W3CDTF">2019-10-01T06:09:00Z</dcterms:created>
  <dcterms:modified xsi:type="dcterms:W3CDTF">2021-02-09T09:51:00Z</dcterms:modified>
</cp:coreProperties>
</file>